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B1B64" w14:textId="77777777" w:rsidR="00C94C54" w:rsidRDefault="0007720F" w:rsidP="0007720F">
      <w:pPr>
        <w:pStyle w:val="Title"/>
      </w:pPr>
      <w:r>
        <w:rPr>
          <w:noProof/>
        </w:rPr>
        <mc:AlternateContent>
          <mc:Choice Requires="wps">
            <w:drawing>
              <wp:anchor distT="45720" distB="45720" distL="114300" distR="114300" simplePos="0" relativeHeight="251660288" behindDoc="0" locked="0" layoutInCell="1" allowOverlap="1" wp14:anchorId="0EA0EE2B" wp14:editId="1E06C291">
                <wp:simplePos x="0" y="0"/>
                <wp:positionH relativeFrom="margin">
                  <wp:align>right</wp:align>
                </wp:positionH>
                <wp:positionV relativeFrom="paragraph">
                  <wp:posOffset>1419225</wp:posOffset>
                </wp:positionV>
                <wp:extent cx="6115050" cy="2114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114550"/>
                        </a:xfrm>
                        <a:prstGeom prst="rect">
                          <a:avLst/>
                        </a:prstGeom>
                        <a:noFill/>
                        <a:ln w="9525">
                          <a:noFill/>
                          <a:miter lim="800000"/>
                          <a:headEnd/>
                          <a:tailEnd/>
                        </a:ln>
                      </wps:spPr>
                      <wps:txbx>
                        <w:txbxContent>
                          <w:p w14:paraId="29F9BE65" w14:textId="01C34D10" w:rsidR="0007720F" w:rsidRPr="003B06DA" w:rsidRDefault="003B06DA" w:rsidP="003B06DA">
                            <w:pPr>
                              <w:pStyle w:val="Title"/>
                            </w:pPr>
                            <w:r w:rsidRPr="003B06DA">
                              <w:t>Draft Community Safety Plan: Accessible version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0EE2B" id="_x0000_t202" coordsize="21600,21600" o:spt="202" path="m,l,21600r21600,l21600,xe">
                <v:stroke joinstyle="miter"/>
                <v:path gradientshapeok="t" o:connecttype="rect"/>
              </v:shapetype>
              <v:shape id="Text Box 2" o:spid="_x0000_s1026" type="#_x0000_t202" style="position:absolute;margin-left:430.3pt;margin-top:111.75pt;width:481.5pt;height:166.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" filled="f" stroked="f">
                <v:textbox inset="0,0,0,0">
                  <w:txbxContent>
                    <w:p w14:paraId="29F9BE65" w14:textId="01C34D10" w:rsidR="0007720F" w:rsidRPr="003B06DA" w:rsidRDefault="003B06DA" w:rsidP="003B06DA">
                      <w:pPr>
                        <w:pStyle w:val="Title"/>
                      </w:pPr>
                      <w:r w:rsidRPr="003B06DA">
                        <w:t>Draft Community Safety Plan: Accessible version</w:t>
                      </w:r>
                    </w:p>
                  </w:txbxContent>
                </v:textbox>
                <w10:wrap type="square" anchorx="margin"/>
              </v:shape>
            </w:pict>
          </mc:Fallback>
        </mc:AlternateContent>
      </w:r>
      <w:r>
        <w:t xml:space="preserve">  </w:t>
      </w:r>
    </w:p>
    <w:p w14:paraId="5CFEECFA" w14:textId="77777777" w:rsidR="003B06DA" w:rsidRPr="003B06DA" w:rsidRDefault="003B06DA" w:rsidP="003B06DA">
      <w:pPr>
        <w:sectPr w:rsidR="003B06DA" w:rsidRPr="003B06DA" w:rsidSect="00147C38">
          <w:headerReference w:type="even" r:id="rId8"/>
          <w:headerReference w:type="default" r:id="rId9"/>
          <w:footerReference w:type="even" r:id="rId10"/>
          <w:footerReference w:type="default" r:id="rId11"/>
          <w:headerReference w:type="first" r:id="rId12"/>
          <w:pgSz w:w="11906" w:h="16838"/>
          <w:pgMar w:top="2268" w:right="1134" w:bottom="1134" w:left="1134" w:header="709" w:footer="709" w:gutter="0"/>
          <w:cols w:space="708"/>
          <w:titlePg/>
          <w:docGrid w:linePitch="360"/>
        </w:sectPr>
      </w:pPr>
    </w:p>
    <w:p w14:paraId="1AA27852" w14:textId="77777777" w:rsidR="00595DF2" w:rsidRDefault="00595DF2" w:rsidP="00595DF2">
      <w:pPr>
        <w:pStyle w:val="Heading4"/>
      </w:pPr>
      <w:r>
        <w:rPr>
          <w:noProof/>
        </w:rPr>
        <w:drawing>
          <wp:inline distT="0" distB="0" distL="0" distR="0" wp14:anchorId="1C05CB20" wp14:editId="254E3CAE">
            <wp:extent cx="1244600" cy="1244600"/>
            <wp:effectExtent l="0" t="0" r="0" b="0"/>
            <wp:docPr id="1287408211" name="Picture 1287408211" descr="City of Port Phill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ity of Port Phillip logo"/>
                    <pic:cNvPicPr/>
                  </pic:nvPicPr>
                  <pic:blipFill>
                    <a:blip r:embed="rId13">
                      <a:extLst>
                        <a:ext uri="{28A0092B-C50C-407E-A947-70E740481C1C}">
                          <a14:useLocalDpi xmlns:a14="http://schemas.microsoft.com/office/drawing/2010/main" val="0"/>
                        </a:ext>
                      </a:extLst>
                    </a:blip>
                    <a:stretch>
                      <a:fillRect/>
                    </a:stretch>
                  </pic:blipFill>
                  <pic:spPr>
                    <a:xfrm>
                      <a:off x="0" y="0"/>
                      <a:ext cx="1248946" cy="1248946"/>
                    </a:xfrm>
                    <a:prstGeom prst="rect">
                      <a:avLst/>
                    </a:prstGeom>
                  </pic:spPr>
                </pic:pic>
              </a:graphicData>
            </a:graphic>
          </wp:inline>
        </w:drawing>
      </w:r>
    </w:p>
    <w:p w14:paraId="65EE9F27" w14:textId="77777777" w:rsidR="00595DF2" w:rsidRPr="00BD0F6D" w:rsidRDefault="00595DF2" w:rsidP="00595DF2">
      <w:pPr>
        <w:pStyle w:val="Heading4"/>
      </w:pPr>
      <w:r w:rsidRPr="00BD0F6D">
        <w:t>City of Port Phillip</w:t>
      </w:r>
    </w:p>
    <w:p w14:paraId="0E5C924F" w14:textId="77777777" w:rsidR="00595DF2" w:rsidRDefault="00595DF2" w:rsidP="00595DF2">
      <w:pPr>
        <w:spacing w:after="0"/>
      </w:pPr>
      <w:r w:rsidRPr="00BD0F6D">
        <w:t>99a Carlisle Street</w:t>
      </w:r>
    </w:p>
    <w:p w14:paraId="10658CD6" w14:textId="77777777" w:rsidR="00595DF2" w:rsidRPr="000865EB" w:rsidRDefault="00595DF2" w:rsidP="00595DF2">
      <w:r w:rsidRPr="00BD0F6D">
        <w:t>St Kilda VIC 3182</w:t>
      </w:r>
      <w:r w:rsidRPr="00BD0F6D">
        <w:tab/>
      </w:r>
      <w:r w:rsidRPr="00BD0F6D">
        <w:tab/>
      </w:r>
    </w:p>
    <w:p w14:paraId="22D8A0B2" w14:textId="77777777" w:rsidR="00595DF2" w:rsidRDefault="00595DF2" w:rsidP="00595DF2">
      <w:pPr>
        <w:spacing w:after="0"/>
      </w:pPr>
      <w:r w:rsidRPr="00EA5334">
        <w:t>Phone:</w:t>
      </w:r>
      <w:r>
        <w:rPr>
          <w:rFonts w:ascii="Poppins SemiBold" w:hAnsi="Poppins SemiBold" w:cs="Poppins SemiBold"/>
        </w:rPr>
        <w:t xml:space="preserve"> </w:t>
      </w:r>
      <w:r w:rsidRPr="00BD0F6D">
        <w:rPr>
          <w:rFonts w:ascii="Poppins SemiBold" w:hAnsi="Poppins SemiBold" w:cs="Poppins SemiBold"/>
        </w:rPr>
        <w:t>ASSIST</w:t>
      </w:r>
      <w:r w:rsidRPr="00BD0F6D">
        <w:t xml:space="preserve"> 03 9209 6777</w:t>
      </w:r>
    </w:p>
    <w:p w14:paraId="6B9993EB" w14:textId="77777777" w:rsidR="00595DF2" w:rsidRDefault="00595DF2" w:rsidP="00595DF2">
      <w:pPr>
        <w:spacing w:after="0"/>
      </w:pPr>
      <w:r>
        <w:t xml:space="preserve">Email: </w:t>
      </w:r>
      <w:hyperlink r:id="rId14" w:history="1">
        <w:r>
          <w:rPr>
            <w:rStyle w:val="Hyperlink"/>
          </w:rPr>
          <w:t>p</w:t>
        </w:r>
        <w:r w:rsidRPr="00EA5334">
          <w:rPr>
            <w:rStyle w:val="Hyperlink"/>
          </w:rPr>
          <w:t>ortphillip.vic.gov.au/contact-us</w:t>
        </w:r>
      </w:hyperlink>
    </w:p>
    <w:p w14:paraId="7DCC949B" w14:textId="77777777" w:rsidR="00595DF2" w:rsidRDefault="00595DF2" w:rsidP="00595DF2">
      <w:pPr>
        <w:spacing w:after="120"/>
      </w:pPr>
      <w:r>
        <w:t xml:space="preserve">Website: </w:t>
      </w:r>
      <w:hyperlink r:id="rId15" w:history="1">
        <w:r w:rsidRPr="004B0453">
          <w:rPr>
            <w:rStyle w:val="Hyperlink"/>
          </w:rPr>
          <w:t>portphillip.vic.gov.au</w:t>
        </w:r>
      </w:hyperlink>
    </w:p>
    <w:p w14:paraId="10AD51A7" w14:textId="77777777" w:rsidR="00595DF2" w:rsidRDefault="00595DF2" w:rsidP="00595DF2">
      <w:pPr>
        <w:pStyle w:val="Heading5"/>
      </w:pPr>
      <w:r>
        <w:t>Divercity</w:t>
      </w:r>
    </w:p>
    <w:p w14:paraId="64223527" w14:textId="77777777" w:rsidR="00595DF2" w:rsidRDefault="00595DF2" w:rsidP="00595DF2">
      <w:pPr>
        <w:spacing w:after="120"/>
      </w:pPr>
      <w:r w:rsidRPr="00BD0F6D">
        <w:t xml:space="preserve">Receive the latest news from your City and Council </w:t>
      </w:r>
      <w:hyperlink r:id="rId16" w:tooltip="portphillip.vic.gov.au/divercity" w:history="1">
        <w:r w:rsidRPr="004B0453">
          <w:rPr>
            <w:rStyle w:val="Hyperlink"/>
          </w:rPr>
          <w:t>portphillip.vic.gov.au/</w:t>
        </w:r>
        <w:proofErr w:type="spellStart"/>
        <w:r w:rsidRPr="004B0453">
          <w:rPr>
            <w:rStyle w:val="Hyperlink"/>
          </w:rPr>
          <w:t>divercity</w:t>
        </w:r>
        <w:proofErr w:type="spellEnd"/>
      </w:hyperlink>
    </w:p>
    <w:p w14:paraId="2695F37B" w14:textId="77777777" w:rsidR="00595DF2" w:rsidRDefault="00595DF2" w:rsidP="00595DF2">
      <w:r>
        <w:rPr>
          <w:noProof/>
        </w:rPr>
        <w:drawing>
          <wp:inline distT="0" distB="0" distL="0" distR="0" wp14:anchorId="457A9F93" wp14:editId="51069777">
            <wp:extent cx="856490" cy="704089"/>
            <wp:effectExtent l="0" t="0" r="1270" b="1270"/>
            <wp:docPr id="1221699513" name="Picture 1221699513" descr="National Relay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National Relay Service log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56490" cy="704089"/>
                    </a:xfrm>
                    <a:prstGeom prst="rect">
                      <a:avLst/>
                    </a:prstGeom>
                  </pic:spPr>
                </pic:pic>
              </a:graphicData>
            </a:graphic>
          </wp:inline>
        </w:drawing>
      </w:r>
    </w:p>
    <w:p w14:paraId="61AA7D3D" w14:textId="77777777" w:rsidR="00595DF2" w:rsidRDefault="00595DF2" w:rsidP="00595DF2">
      <w:pPr>
        <w:pStyle w:val="Heading5"/>
      </w:pPr>
      <w:r>
        <w:t>National Relay Service</w:t>
      </w:r>
    </w:p>
    <w:p w14:paraId="649378E8" w14:textId="77777777" w:rsidR="00595DF2" w:rsidRDefault="00595DF2" w:rsidP="00595DF2">
      <w:r>
        <w:t>If you are deaf or have a hearing or speech impairment, you can phone us through the National Relay Service (NRS):</w:t>
      </w:r>
    </w:p>
    <w:p w14:paraId="08923DC4" w14:textId="77777777" w:rsidR="00595DF2" w:rsidRPr="00BD0F6D" w:rsidRDefault="00595DF2" w:rsidP="00595DF2">
      <w:r w:rsidRPr="00BD0F6D">
        <w:t>TTY users, dial 133677, ask for 03 9209 6777</w:t>
      </w:r>
    </w:p>
    <w:p w14:paraId="6D5847BD" w14:textId="77777777" w:rsidR="00595DF2" w:rsidRDefault="00595DF2" w:rsidP="00595DF2">
      <w:pPr>
        <w:rPr>
          <w:spacing w:val="-2"/>
        </w:rPr>
      </w:pPr>
      <w:r w:rsidRPr="00BD0F6D">
        <w:rPr>
          <w:spacing w:val="-2"/>
        </w:rPr>
        <w:t xml:space="preserve">Voice Relay users, phone 1300 555 727, </w:t>
      </w:r>
    </w:p>
    <w:p w14:paraId="6EC51F0F" w14:textId="77777777" w:rsidR="00595DF2" w:rsidRDefault="00595DF2" w:rsidP="00595DF2">
      <w:pPr>
        <w:rPr>
          <w:spacing w:val="-2"/>
        </w:rPr>
      </w:pPr>
      <w:r w:rsidRPr="00BD0F6D">
        <w:rPr>
          <w:spacing w:val="-2"/>
        </w:rPr>
        <w:t>then ask for 03 9209 6777</w:t>
      </w:r>
      <w:r>
        <w:rPr>
          <w:spacing w:val="-2"/>
        </w:rPr>
        <w:t>.</w:t>
      </w:r>
    </w:p>
    <w:p w14:paraId="1B4576F7" w14:textId="77777777" w:rsidR="00595DF2" w:rsidRPr="00EA5334" w:rsidRDefault="00595DF2" w:rsidP="00595DF2">
      <w:pPr>
        <w:rPr>
          <w:rStyle w:val="Hyperlink"/>
        </w:rPr>
      </w:pPr>
      <w:r>
        <w:fldChar w:fldCharType="begin"/>
      </w:r>
      <w:r>
        <w:instrText xml:space="preserve"> HYPERLINK "https://www.infrastructure.gov.au/media-communications-arts/phone/services-people-disability/accesshub" \o "relayservice.gov.au" </w:instrText>
      </w:r>
      <w:r>
        <w:fldChar w:fldCharType="separate"/>
      </w:r>
      <w:r w:rsidRPr="00EA5334">
        <w:rPr>
          <w:rStyle w:val="Hyperlink"/>
        </w:rPr>
        <w:t>relayservice.gov.au</w:t>
      </w:r>
    </w:p>
    <w:p w14:paraId="52F1A697" w14:textId="77777777" w:rsidR="00595DF2" w:rsidRPr="00BD0F6D" w:rsidRDefault="00595DF2" w:rsidP="00595DF2">
      <w:r>
        <w:fldChar w:fldCharType="end"/>
      </w:r>
      <w:r w:rsidRPr="00BD0F6D">
        <w:tab/>
      </w:r>
    </w:p>
    <w:p w14:paraId="1B90C5ED" w14:textId="77777777" w:rsidR="00595DF2" w:rsidRDefault="00595DF2" w:rsidP="00595DF2">
      <w:pPr>
        <w:spacing w:line="259" w:lineRule="auto"/>
        <w:rPr>
          <w:b/>
          <w:bCs/>
        </w:rPr>
      </w:pPr>
      <w:r>
        <w:rPr>
          <w:noProof/>
        </w:rPr>
        <w:drawing>
          <wp:inline distT="0" distB="0" distL="0" distR="0" wp14:anchorId="59FCCE41" wp14:editId="52817BEA">
            <wp:extent cx="1796400" cy="622800"/>
            <wp:effectExtent l="0" t="0" r="0" b="6350"/>
            <wp:docPr id="1317005248" name="Picture 1317005248"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n't Print_Graphic_0820.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96400" cy="622800"/>
                    </a:xfrm>
                    <a:prstGeom prst="rect">
                      <a:avLst/>
                    </a:prstGeom>
                  </pic:spPr>
                </pic:pic>
              </a:graphicData>
            </a:graphic>
          </wp:inline>
        </w:drawing>
      </w:r>
    </w:p>
    <w:p w14:paraId="6F61EBDD" w14:textId="77777777" w:rsidR="00595DF2" w:rsidRDefault="00595DF2">
      <w:pPr>
        <w:spacing w:line="259" w:lineRule="auto"/>
        <w:rPr>
          <w:rFonts w:eastAsiaTheme="majorEastAsia" w:cstheme="majorBidi"/>
          <w:b/>
          <w:color w:val="007184"/>
          <w:sz w:val="40"/>
          <w:szCs w:val="26"/>
        </w:rPr>
      </w:pPr>
      <w:r>
        <w:br w:type="page"/>
      </w:r>
    </w:p>
    <w:p w14:paraId="07B9C7FA" w14:textId="41AEF10A" w:rsidR="003B06DA" w:rsidRPr="003B06DA" w:rsidRDefault="003B06DA" w:rsidP="003B06DA">
      <w:pPr>
        <w:pStyle w:val="Heading2"/>
      </w:pPr>
      <w:r w:rsidRPr="003B06DA">
        <w:t xml:space="preserve">Why do we have this plan? </w:t>
      </w:r>
    </w:p>
    <w:p w14:paraId="217AE918" w14:textId="26F91051" w:rsidR="003B06DA" w:rsidRPr="00A3217B" w:rsidRDefault="003B06DA" w:rsidP="003B06DA">
      <w:pPr>
        <w:rPr>
          <w:rFonts w:ascii="Aptos" w:hAnsi="Aptos" w:cs="Arial"/>
          <w:sz w:val="24"/>
          <w:szCs w:val="24"/>
        </w:rPr>
      </w:pPr>
      <w:r w:rsidRPr="00A3217B">
        <w:rPr>
          <w:rFonts w:ascii="Aptos" w:hAnsi="Aptos" w:cs="Arial"/>
          <w:sz w:val="24"/>
          <w:szCs w:val="24"/>
        </w:rPr>
        <w:t>The aim of the Community Safety Plan is to create a community where people from different backgrounds feel welcome, safe and connected to each other. This will be shaped by making our public spaces user friendly and working together with services, police, and residents. It’s important that all voices in our community are heard, especially the most vulnerable.</w:t>
      </w:r>
    </w:p>
    <w:p w14:paraId="39FBDAC4" w14:textId="6742C094" w:rsidR="003B06DA" w:rsidRPr="00A3217B" w:rsidRDefault="003B06DA" w:rsidP="003B06DA">
      <w:pPr>
        <w:rPr>
          <w:rFonts w:ascii="Aptos" w:hAnsi="Aptos" w:cs="Arial"/>
          <w:sz w:val="24"/>
          <w:szCs w:val="24"/>
        </w:rPr>
      </w:pPr>
      <w:r w:rsidRPr="00A3217B">
        <w:rPr>
          <w:rFonts w:ascii="Aptos" w:hAnsi="Aptos" w:cs="Arial"/>
          <w:sz w:val="24"/>
          <w:szCs w:val="24"/>
        </w:rPr>
        <w:t>This plan has been developed by listening to what</w:t>
      </w:r>
      <w:r w:rsidR="00905316">
        <w:rPr>
          <w:rFonts w:ascii="Aptos" w:hAnsi="Aptos" w:cs="Arial"/>
          <w:sz w:val="24"/>
          <w:szCs w:val="24"/>
        </w:rPr>
        <w:t xml:space="preserve"> i</w:t>
      </w:r>
      <w:r w:rsidRPr="00A3217B">
        <w:rPr>
          <w:rFonts w:ascii="Aptos" w:hAnsi="Aptos" w:cs="Arial"/>
          <w:sz w:val="24"/>
          <w:szCs w:val="24"/>
        </w:rPr>
        <w:t xml:space="preserve">s important for residents and organisations through conversations, surveys, and workshops.  Data has been collected across different </w:t>
      </w:r>
      <w:r w:rsidR="007D2A6D">
        <w:rPr>
          <w:rFonts w:ascii="Aptos" w:hAnsi="Aptos" w:cs="Arial"/>
          <w:sz w:val="24"/>
          <w:szCs w:val="24"/>
        </w:rPr>
        <w:t xml:space="preserve">places </w:t>
      </w:r>
      <w:r w:rsidRPr="00A3217B">
        <w:rPr>
          <w:rFonts w:ascii="Aptos" w:hAnsi="Aptos" w:cs="Arial"/>
          <w:sz w:val="24"/>
          <w:szCs w:val="24"/>
        </w:rPr>
        <w:t xml:space="preserve">in </w:t>
      </w:r>
      <w:r w:rsidR="007D2A6D">
        <w:rPr>
          <w:rFonts w:ascii="Aptos" w:hAnsi="Aptos" w:cs="Arial"/>
          <w:sz w:val="24"/>
          <w:szCs w:val="24"/>
        </w:rPr>
        <w:t xml:space="preserve">Port Phillip </w:t>
      </w:r>
      <w:r w:rsidRPr="00A3217B">
        <w:rPr>
          <w:rFonts w:ascii="Aptos" w:hAnsi="Aptos" w:cs="Arial"/>
          <w:sz w:val="24"/>
          <w:szCs w:val="24"/>
        </w:rPr>
        <w:t>and other</w:t>
      </w:r>
      <w:r w:rsidR="00913B19">
        <w:rPr>
          <w:rFonts w:ascii="Aptos" w:hAnsi="Aptos" w:cs="Arial"/>
          <w:sz w:val="24"/>
          <w:szCs w:val="24"/>
        </w:rPr>
        <w:t xml:space="preserve"> Council</w:t>
      </w:r>
      <w:r w:rsidR="007D2A6D">
        <w:rPr>
          <w:rFonts w:ascii="Aptos" w:hAnsi="Aptos" w:cs="Arial"/>
          <w:sz w:val="24"/>
          <w:szCs w:val="24"/>
        </w:rPr>
        <w:t xml:space="preserve"> area</w:t>
      </w:r>
      <w:r w:rsidRPr="00A3217B">
        <w:rPr>
          <w:rFonts w:ascii="Aptos" w:hAnsi="Aptos" w:cs="Arial"/>
          <w:sz w:val="24"/>
          <w:szCs w:val="24"/>
        </w:rPr>
        <w:t>s along with in-depth research carried out to better understand and tackle some of the challenging issues in our community.</w:t>
      </w:r>
    </w:p>
    <w:p w14:paraId="5C181BD3" w14:textId="77777777" w:rsidR="003B06DA" w:rsidRPr="003B06DA" w:rsidRDefault="003B06DA" w:rsidP="003B06DA">
      <w:pPr>
        <w:pStyle w:val="Heading2"/>
      </w:pPr>
      <w:r w:rsidRPr="003B06DA">
        <w:t>What did the community say?</w:t>
      </w:r>
    </w:p>
    <w:p w14:paraId="5389233B" w14:textId="7099F5F0" w:rsidR="003B06DA" w:rsidRPr="00A3217B" w:rsidRDefault="003B06DA" w:rsidP="003B06DA">
      <w:pPr>
        <w:rPr>
          <w:rFonts w:ascii="Aptos" w:hAnsi="Aptos" w:cs="Arial"/>
          <w:sz w:val="24"/>
          <w:szCs w:val="24"/>
        </w:rPr>
      </w:pPr>
      <w:r w:rsidRPr="00A3217B">
        <w:rPr>
          <w:rFonts w:ascii="Aptos" w:hAnsi="Aptos" w:cs="Arial"/>
          <w:sz w:val="24"/>
          <w:szCs w:val="24"/>
        </w:rPr>
        <w:t xml:space="preserve">Residents were concerned about </w:t>
      </w:r>
      <w:r w:rsidR="00ED38B4">
        <w:rPr>
          <w:rFonts w:ascii="Aptos" w:hAnsi="Aptos" w:cs="Arial"/>
          <w:sz w:val="24"/>
          <w:szCs w:val="24"/>
        </w:rPr>
        <w:t xml:space="preserve">topics such as </w:t>
      </w:r>
      <w:r w:rsidRPr="00A3217B">
        <w:rPr>
          <w:rFonts w:ascii="Aptos" w:hAnsi="Aptos" w:cs="Arial"/>
          <w:sz w:val="24"/>
          <w:szCs w:val="24"/>
        </w:rPr>
        <w:t xml:space="preserve">housing and people experiencing homelessness, </w:t>
      </w:r>
      <w:r w:rsidR="00ED38B4">
        <w:rPr>
          <w:rFonts w:ascii="Aptos" w:hAnsi="Aptos" w:cs="Arial"/>
          <w:sz w:val="24"/>
          <w:szCs w:val="24"/>
        </w:rPr>
        <w:t xml:space="preserve">and </w:t>
      </w:r>
      <w:r w:rsidRPr="00A3217B">
        <w:rPr>
          <w:rFonts w:ascii="Aptos" w:hAnsi="Aptos" w:cs="Arial"/>
          <w:sz w:val="24"/>
          <w:szCs w:val="24"/>
        </w:rPr>
        <w:t xml:space="preserve">personal and property safety. They wanted to know what was being done to prevent crime, support mental health and wellbeing, and respond to family and gender-based violence. Many </w:t>
      </w:r>
      <w:r w:rsidR="00A84FDC">
        <w:rPr>
          <w:rFonts w:ascii="Aptos" w:hAnsi="Aptos" w:cs="Arial"/>
          <w:sz w:val="24"/>
          <w:szCs w:val="24"/>
        </w:rPr>
        <w:t xml:space="preserve">people </w:t>
      </w:r>
      <w:r w:rsidRPr="00A3217B">
        <w:rPr>
          <w:rFonts w:ascii="Aptos" w:hAnsi="Aptos" w:cs="Arial"/>
          <w:sz w:val="24"/>
          <w:szCs w:val="24"/>
        </w:rPr>
        <w:t xml:space="preserve">linked these factors to the broader system such </w:t>
      </w:r>
      <w:r w:rsidR="00A84FDC">
        <w:rPr>
          <w:rFonts w:ascii="Aptos" w:hAnsi="Aptos" w:cs="Arial"/>
          <w:sz w:val="24"/>
          <w:szCs w:val="24"/>
        </w:rPr>
        <w:t xml:space="preserve">as </w:t>
      </w:r>
      <w:r w:rsidRPr="00A3217B">
        <w:rPr>
          <w:rFonts w:ascii="Aptos" w:hAnsi="Aptos" w:cs="Arial"/>
          <w:sz w:val="24"/>
          <w:szCs w:val="24"/>
        </w:rPr>
        <w:t xml:space="preserve">having </w:t>
      </w:r>
      <w:r w:rsidR="00A84FDC">
        <w:rPr>
          <w:rFonts w:ascii="Aptos" w:hAnsi="Aptos" w:cs="Arial"/>
          <w:sz w:val="24"/>
          <w:szCs w:val="24"/>
        </w:rPr>
        <w:t xml:space="preserve">access to </w:t>
      </w:r>
      <w:r w:rsidRPr="00A3217B">
        <w:rPr>
          <w:rFonts w:ascii="Aptos" w:hAnsi="Aptos" w:cs="Arial"/>
          <w:sz w:val="24"/>
          <w:szCs w:val="24"/>
        </w:rPr>
        <w:t xml:space="preserve">affordable housing, good support services and the role that mental health and substance abuse can play in community safety. They stressed the importance of looking after vulnerable groups such </w:t>
      </w:r>
      <w:r w:rsidR="00AD7121">
        <w:rPr>
          <w:rFonts w:ascii="Aptos" w:hAnsi="Aptos" w:cs="Arial"/>
          <w:sz w:val="24"/>
          <w:szCs w:val="24"/>
        </w:rPr>
        <w:t xml:space="preserve">as </w:t>
      </w:r>
      <w:r w:rsidRPr="00A3217B">
        <w:rPr>
          <w:rFonts w:ascii="Aptos" w:hAnsi="Aptos" w:cs="Arial"/>
          <w:sz w:val="24"/>
          <w:szCs w:val="24"/>
        </w:rPr>
        <w:t xml:space="preserve">children, the elderly and survivors of family violence and making sure all felt included in community life.  </w:t>
      </w:r>
    </w:p>
    <w:p w14:paraId="1C8B7990" w14:textId="604A11C8" w:rsidR="003B06DA" w:rsidRPr="003B06DA" w:rsidRDefault="003B06DA" w:rsidP="00595DF2">
      <w:pPr>
        <w:pStyle w:val="Heading2"/>
      </w:pPr>
      <w:r w:rsidRPr="00595DF2">
        <w:t xml:space="preserve"> </w:t>
      </w:r>
      <w:r w:rsidRPr="003B06DA">
        <w:t xml:space="preserve">Goals and Actions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118"/>
        <w:gridCol w:w="4395"/>
      </w:tblGrid>
      <w:tr w:rsidR="003B06DA" w:rsidRPr="00B30846" w14:paraId="38A0A298" w14:textId="77777777" w:rsidTr="00595DF2">
        <w:trPr>
          <w:cnfStyle w:val="100000000000" w:firstRow="1" w:lastRow="0" w:firstColumn="0" w:lastColumn="0" w:oddVBand="0" w:evenVBand="0" w:oddHBand="0" w:evenHBand="0" w:firstRowFirstColumn="0" w:firstRowLastColumn="0" w:lastRowFirstColumn="0" w:lastRowLastColumn="0"/>
          <w:trHeight w:val="284"/>
          <w:tblHeader/>
        </w:trPr>
        <w:tc>
          <w:tcPr>
            <w:cnfStyle w:val="001000000100" w:firstRow="0" w:lastRow="0" w:firstColumn="1" w:lastColumn="0" w:oddVBand="0" w:evenVBand="0" w:oddHBand="0" w:evenHBand="0" w:firstRowFirstColumn="1" w:firstRowLastColumn="0" w:lastRowFirstColumn="0" w:lastRowLastColumn="0"/>
            <w:tcW w:w="1980" w:type="dxa"/>
            <w:tcBorders>
              <w:bottom w:val="none" w:sz="0" w:space="0" w:color="auto"/>
              <w:right w:val="none" w:sz="0" w:space="0" w:color="auto"/>
            </w:tcBorders>
            <w:shd w:val="clear" w:color="auto" w:fill="00A3AD"/>
          </w:tcPr>
          <w:p w14:paraId="4039C8EA" w14:textId="77777777" w:rsidR="003B06DA" w:rsidRPr="00B30846" w:rsidRDefault="003B06DA" w:rsidP="00B872D4">
            <w:pPr>
              <w:pStyle w:val="TableHeadingWhite"/>
            </w:pPr>
            <w:r w:rsidRPr="00A3217B">
              <w:rPr>
                <w:rFonts w:ascii="Aptos" w:hAnsi="Aptos" w:cs="Arial"/>
                <w:bCs/>
                <w:sz w:val="24"/>
                <w:szCs w:val="24"/>
              </w:rPr>
              <w:t>Key Areas</w:t>
            </w:r>
          </w:p>
        </w:tc>
        <w:tc>
          <w:tcPr>
            <w:tcW w:w="3118" w:type="dxa"/>
            <w:shd w:val="clear" w:color="auto" w:fill="00A3AD"/>
          </w:tcPr>
          <w:p w14:paraId="03DD8164" w14:textId="77777777" w:rsidR="003B06DA" w:rsidRPr="00A3217B" w:rsidRDefault="003B06DA" w:rsidP="00B872D4">
            <w:pPr>
              <w:cnfStyle w:val="100000000000" w:firstRow="1" w:lastRow="0" w:firstColumn="0" w:lastColumn="0" w:oddVBand="0" w:evenVBand="0" w:oddHBand="0" w:evenHBand="0" w:firstRowFirstColumn="0" w:firstRowLastColumn="0" w:lastRowFirstColumn="0" w:lastRowLastColumn="0"/>
              <w:rPr>
                <w:rFonts w:ascii="Aptos" w:hAnsi="Aptos" w:cs="Arial"/>
                <w:b w:val="0"/>
                <w:bCs w:val="0"/>
                <w:sz w:val="24"/>
                <w:szCs w:val="24"/>
              </w:rPr>
            </w:pPr>
            <w:r w:rsidRPr="00A3217B">
              <w:rPr>
                <w:rFonts w:ascii="Aptos" w:hAnsi="Aptos" w:cs="Arial"/>
                <w:sz w:val="24"/>
                <w:szCs w:val="24"/>
              </w:rPr>
              <w:t>Goal</w:t>
            </w:r>
          </w:p>
          <w:p w14:paraId="63B99EA3" w14:textId="77777777" w:rsidR="003B06DA" w:rsidRPr="00B30846" w:rsidRDefault="003B06DA" w:rsidP="00B872D4">
            <w:pPr>
              <w:pStyle w:val="TableHeadingWhite"/>
              <w:cnfStyle w:val="100000000000" w:firstRow="1" w:lastRow="0" w:firstColumn="0" w:lastColumn="0" w:oddVBand="0" w:evenVBand="0" w:oddHBand="0" w:evenHBand="0" w:firstRowFirstColumn="0" w:firstRowLastColumn="0" w:lastRowFirstColumn="0" w:lastRowLastColumn="0"/>
            </w:pPr>
          </w:p>
        </w:tc>
        <w:tc>
          <w:tcPr>
            <w:tcW w:w="4395" w:type="dxa"/>
            <w:shd w:val="clear" w:color="auto" w:fill="00A3AD"/>
          </w:tcPr>
          <w:p w14:paraId="6307ADBA" w14:textId="77777777" w:rsidR="003B06DA" w:rsidRPr="00B30846" w:rsidRDefault="003B06DA" w:rsidP="00B872D4">
            <w:pPr>
              <w:pStyle w:val="TableHeadingWhite"/>
              <w:cnfStyle w:val="100000000000" w:firstRow="1" w:lastRow="0" w:firstColumn="0" w:lastColumn="0" w:oddVBand="0" w:evenVBand="0" w:oddHBand="0" w:evenHBand="0" w:firstRowFirstColumn="0" w:firstRowLastColumn="0" w:lastRowFirstColumn="0" w:lastRowLastColumn="0"/>
            </w:pPr>
            <w:r w:rsidRPr="00A3217B">
              <w:rPr>
                <w:rFonts w:ascii="Aptos" w:hAnsi="Aptos" w:cs="Arial"/>
                <w:bCs/>
                <w:sz w:val="24"/>
                <w:szCs w:val="24"/>
              </w:rPr>
              <w:t>Action</w:t>
            </w:r>
          </w:p>
        </w:tc>
      </w:tr>
      <w:tr w:rsidR="003B06DA" w14:paraId="22D40FE5" w14:textId="77777777" w:rsidTr="00595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bottom w:val="none" w:sz="0" w:space="0" w:color="auto"/>
              <w:right w:val="none" w:sz="0" w:space="0" w:color="auto"/>
            </w:tcBorders>
          </w:tcPr>
          <w:p w14:paraId="67047E7B" w14:textId="77777777" w:rsidR="003B06DA" w:rsidRPr="00A3217B" w:rsidRDefault="003B06DA" w:rsidP="00B872D4">
            <w:pPr>
              <w:rPr>
                <w:rFonts w:ascii="Aptos" w:hAnsi="Aptos" w:cs="Arial"/>
                <w:sz w:val="24"/>
                <w:szCs w:val="24"/>
              </w:rPr>
            </w:pPr>
            <w:r w:rsidRPr="00A3217B">
              <w:rPr>
                <w:rFonts w:ascii="Aptos" w:hAnsi="Aptos" w:cs="Arial"/>
                <w:sz w:val="24"/>
                <w:szCs w:val="24"/>
              </w:rPr>
              <w:t>Creating safer public places</w:t>
            </w:r>
          </w:p>
          <w:p w14:paraId="327534AA" w14:textId="77777777" w:rsidR="003B06DA" w:rsidRPr="000865EB" w:rsidRDefault="003B06DA" w:rsidP="00B872D4">
            <w:pPr>
              <w:pStyle w:val="Tablebody"/>
              <w:rPr>
                <w:b w:val="0"/>
                <w:bCs/>
              </w:rPr>
            </w:pPr>
          </w:p>
        </w:tc>
        <w:tc>
          <w:tcPr>
            <w:tcW w:w="3118" w:type="dxa"/>
            <w:tcBorders>
              <w:top w:val="none" w:sz="0" w:space="0" w:color="auto"/>
              <w:bottom w:val="none" w:sz="0" w:space="0" w:color="auto"/>
            </w:tcBorders>
          </w:tcPr>
          <w:p w14:paraId="40EE61F3" w14:textId="243CAAF3" w:rsidR="003B06DA" w:rsidRPr="00A3217B"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Design public spaces so they feel safe, welcoming and friendly for people of</w:t>
            </w:r>
            <w:r w:rsidR="00E75B7A">
              <w:rPr>
                <w:rFonts w:ascii="Aptos" w:hAnsi="Aptos" w:cs="Arial"/>
                <w:sz w:val="24"/>
                <w:szCs w:val="24"/>
              </w:rPr>
              <w:t xml:space="preserve"> </w:t>
            </w:r>
            <w:r w:rsidRPr="00A3217B">
              <w:rPr>
                <w:rFonts w:ascii="Aptos" w:hAnsi="Aptos" w:cs="Arial"/>
                <w:sz w:val="24"/>
                <w:szCs w:val="24"/>
              </w:rPr>
              <w:t>different backgrounds and abilities</w:t>
            </w:r>
            <w:r>
              <w:rPr>
                <w:rFonts w:ascii="Aptos" w:hAnsi="Aptos" w:cs="Arial"/>
                <w:sz w:val="24"/>
                <w:szCs w:val="24"/>
              </w:rPr>
              <w:t>.</w:t>
            </w:r>
          </w:p>
          <w:p w14:paraId="14308A43" w14:textId="77777777" w:rsidR="003B06DA" w:rsidRDefault="003B06DA" w:rsidP="00B872D4">
            <w:pPr>
              <w:cnfStyle w:val="000000100000" w:firstRow="0" w:lastRow="0" w:firstColumn="0" w:lastColumn="0" w:oddVBand="0" w:evenVBand="0" w:oddHBand="1" w:evenHBand="0" w:firstRowFirstColumn="0" w:firstRowLastColumn="0" w:lastRowFirstColumn="0" w:lastRowLastColumn="0"/>
            </w:pPr>
          </w:p>
        </w:tc>
        <w:tc>
          <w:tcPr>
            <w:tcW w:w="4395" w:type="dxa"/>
            <w:tcBorders>
              <w:top w:val="none" w:sz="0" w:space="0" w:color="auto"/>
              <w:bottom w:val="none" w:sz="0" w:space="0" w:color="auto"/>
            </w:tcBorders>
          </w:tcPr>
          <w:p w14:paraId="2534DDCB" w14:textId="77777777" w:rsidR="003B06DA"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Design public spaces in ways that help prevent crime and make people feel safer</w:t>
            </w:r>
            <w:r>
              <w:rPr>
                <w:rFonts w:ascii="Aptos" w:hAnsi="Aptos" w:cs="Arial"/>
                <w:sz w:val="24"/>
                <w:szCs w:val="24"/>
              </w:rPr>
              <w:t>.</w:t>
            </w:r>
          </w:p>
          <w:p w14:paraId="061769ED" w14:textId="77777777" w:rsidR="003B06DA" w:rsidRPr="00A3217B"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Improve lighting, signage, and access in public spaces</w:t>
            </w:r>
            <w:r>
              <w:rPr>
                <w:rFonts w:ascii="Aptos" w:hAnsi="Aptos" w:cs="Arial"/>
                <w:sz w:val="24"/>
                <w:szCs w:val="24"/>
              </w:rPr>
              <w:t>.</w:t>
            </w:r>
            <w:r w:rsidRPr="00A3217B">
              <w:rPr>
                <w:rFonts w:ascii="Aptos" w:hAnsi="Aptos" w:cs="Arial"/>
                <w:sz w:val="24"/>
                <w:szCs w:val="24"/>
              </w:rPr>
              <w:t> </w:t>
            </w:r>
          </w:p>
          <w:p w14:paraId="4B476D5B" w14:textId="77777777" w:rsidR="003B06DA"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 xml:space="preserve">Work with health and housing services to help them deliver better community </w:t>
            </w:r>
            <w:r>
              <w:rPr>
                <w:rFonts w:ascii="Aptos" w:hAnsi="Aptos" w:cs="Arial"/>
                <w:sz w:val="24"/>
                <w:szCs w:val="24"/>
              </w:rPr>
              <w:t>s</w:t>
            </w:r>
            <w:r w:rsidRPr="00A3217B">
              <w:rPr>
                <w:rFonts w:ascii="Aptos" w:hAnsi="Aptos" w:cs="Arial"/>
                <w:sz w:val="24"/>
                <w:szCs w:val="24"/>
              </w:rPr>
              <w:t>upport</w:t>
            </w:r>
            <w:r>
              <w:rPr>
                <w:rFonts w:ascii="Aptos" w:hAnsi="Aptos" w:cs="Arial"/>
                <w:sz w:val="24"/>
                <w:szCs w:val="24"/>
              </w:rPr>
              <w:t>.</w:t>
            </w:r>
            <w:r w:rsidRPr="00A3217B">
              <w:rPr>
                <w:rFonts w:ascii="Aptos" w:hAnsi="Aptos" w:cs="Arial"/>
                <w:sz w:val="24"/>
                <w:szCs w:val="24"/>
              </w:rPr>
              <w:t> </w:t>
            </w:r>
          </w:p>
          <w:p w14:paraId="0E7E6ACE" w14:textId="77777777" w:rsidR="003B06DA" w:rsidRDefault="003B06DA" w:rsidP="00B872D4">
            <w:pPr>
              <w:cnfStyle w:val="000000100000" w:firstRow="0" w:lastRow="0" w:firstColumn="0" w:lastColumn="0" w:oddVBand="0" w:evenVBand="0" w:oddHBand="1" w:evenHBand="0" w:firstRowFirstColumn="0" w:firstRowLastColumn="0" w:lastRowFirstColumn="0" w:lastRowLastColumn="0"/>
            </w:pPr>
            <w:r w:rsidRPr="00A3217B">
              <w:rPr>
                <w:rFonts w:ascii="Aptos" w:hAnsi="Aptos" w:cs="Arial"/>
                <w:sz w:val="24"/>
                <w:szCs w:val="24"/>
              </w:rPr>
              <w:t>Support organisations that deliver drug and alcohol, and gambling services to reduce harm to the individual and community</w:t>
            </w:r>
            <w:r>
              <w:rPr>
                <w:rFonts w:ascii="Aptos" w:hAnsi="Aptos" w:cs="Arial"/>
                <w:sz w:val="24"/>
                <w:szCs w:val="24"/>
              </w:rPr>
              <w:t>.</w:t>
            </w:r>
          </w:p>
        </w:tc>
      </w:tr>
      <w:tr w:rsidR="003B06DA" w14:paraId="6FA5E39E" w14:textId="77777777" w:rsidTr="00595DF2">
        <w:tc>
          <w:tcPr>
            <w:cnfStyle w:val="001000000000" w:firstRow="0" w:lastRow="0" w:firstColumn="1" w:lastColumn="0" w:oddVBand="0" w:evenVBand="0" w:oddHBand="0" w:evenHBand="0" w:firstRowFirstColumn="0" w:firstRowLastColumn="0" w:lastRowFirstColumn="0" w:lastRowLastColumn="0"/>
            <w:tcW w:w="1980" w:type="dxa"/>
            <w:tcBorders>
              <w:right w:val="none" w:sz="0" w:space="0" w:color="auto"/>
            </w:tcBorders>
          </w:tcPr>
          <w:p w14:paraId="6F89A532" w14:textId="77777777" w:rsidR="003B06DA" w:rsidRDefault="003B06DA" w:rsidP="00B872D4">
            <w:r w:rsidRPr="00A3217B">
              <w:rPr>
                <w:rFonts w:ascii="Aptos" w:hAnsi="Aptos" w:cstheme="minorHAnsi"/>
                <w:sz w:val="24"/>
                <w:szCs w:val="24"/>
                <w:bdr w:val="none" w:sz="0" w:space="0" w:color="auto" w:frame="1"/>
                <w:lang w:val="en-NZ"/>
              </w:rPr>
              <w:t xml:space="preserve">Improving communication and information </w:t>
            </w:r>
            <w:r w:rsidRPr="00A3217B">
              <w:rPr>
                <w:rFonts w:ascii="Aptos" w:hAnsi="Aptos" w:cs="Arial"/>
                <w:sz w:val="24"/>
                <w:szCs w:val="24"/>
                <w:bdr w:val="none" w:sz="0" w:space="0" w:color="auto" w:frame="1"/>
                <w:lang w:val="en-NZ"/>
              </w:rPr>
              <w:t xml:space="preserve"> </w:t>
            </w:r>
          </w:p>
        </w:tc>
        <w:tc>
          <w:tcPr>
            <w:tcW w:w="3118" w:type="dxa"/>
          </w:tcPr>
          <w:p w14:paraId="52D1BAF2" w14:textId="77777777" w:rsidR="003B06DA" w:rsidRDefault="003B06DA" w:rsidP="00B872D4">
            <w:pPr>
              <w:cnfStyle w:val="000000000000" w:firstRow="0" w:lastRow="0" w:firstColumn="0" w:lastColumn="0" w:oddVBand="0" w:evenVBand="0" w:oddHBand="0" w:evenHBand="0" w:firstRowFirstColumn="0" w:firstRowLastColumn="0" w:lastRowFirstColumn="0" w:lastRowLastColumn="0"/>
            </w:pPr>
            <w:r w:rsidRPr="00A3217B">
              <w:rPr>
                <w:rFonts w:ascii="Aptos" w:hAnsi="Aptos" w:cs="Arial"/>
                <w:sz w:val="24"/>
                <w:szCs w:val="24"/>
                <w:bdr w:val="none" w:sz="0" w:space="0" w:color="auto" w:frame="1"/>
                <w:lang w:val="en-NZ"/>
              </w:rPr>
              <w:t>Improve how Council communicates with residents / organisations / police and deliver programs which support a better-informed and engaged community</w:t>
            </w:r>
            <w:r>
              <w:rPr>
                <w:rFonts w:ascii="Aptos" w:hAnsi="Aptos" w:cs="Arial"/>
                <w:sz w:val="24"/>
                <w:szCs w:val="24"/>
                <w:bdr w:val="none" w:sz="0" w:space="0" w:color="auto" w:frame="1"/>
                <w:lang w:val="en-NZ"/>
              </w:rPr>
              <w:t>.</w:t>
            </w:r>
          </w:p>
        </w:tc>
        <w:tc>
          <w:tcPr>
            <w:tcW w:w="4395" w:type="dxa"/>
          </w:tcPr>
          <w:p w14:paraId="52FDAD81" w14:textId="77777777" w:rsidR="003B06DA" w:rsidRPr="00A3217B" w:rsidRDefault="003B06DA" w:rsidP="00B872D4">
            <w:pPr>
              <w:cnfStyle w:val="000000000000" w:firstRow="0" w:lastRow="0" w:firstColumn="0" w:lastColumn="0" w:oddVBand="0" w:evenVBand="0" w:oddHBand="0" w:evenHBand="0" w:firstRowFirstColumn="0" w:firstRowLastColumn="0" w:lastRowFirstColumn="0" w:lastRowLastColumn="0"/>
              <w:rPr>
                <w:rFonts w:ascii="Aptos" w:hAnsi="Aptos" w:cs="Arial"/>
                <w:sz w:val="24"/>
                <w:szCs w:val="24"/>
              </w:rPr>
            </w:pPr>
            <w:r w:rsidRPr="00A3217B">
              <w:rPr>
                <w:rFonts w:ascii="Aptos" w:hAnsi="Aptos" w:cs="Arial"/>
                <w:sz w:val="24"/>
                <w:szCs w:val="24"/>
              </w:rPr>
              <w:t>Set up regular community conversations on safety</w:t>
            </w:r>
            <w:r>
              <w:rPr>
                <w:rFonts w:ascii="Aptos" w:hAnsi="Aptos" w:cs="Arial"/>
                <w:sz w:val="24"/>
                <w:szCs w:val="24"/>
              </w:rPr>
              <w:t>.</w:t>
            </w:r>
            <w:r w:rsidRPr="00A3217B">
              <w:rPr>
                <w:rFonts w:ascii="Aptos" w:hAnsi="Aptos" w:cs="Arial"/>
                <w:sz w:val="24"/>
                <w:szCs w:val="24"/>
              </w:rPr>
              <w:t> </w:t>
            </w:r>
          </w:p>
          <w:p w14:paraId="43839FB0" w14:textId="77777777" w:rsidR="003B06DA" w:rsidRPr="00A3217B" w:rsidRDefault="003B06DA" w:rsidP="00B872D4">
            <w:pPr>
              <w:cnfStyle w:val="000000000000" w:firstRow="0" w:lastRow="0" w:firstColumn="0" w:lastColumn="0" w:oddVBand="0" w:evenVBand="0" w:oddHBand="0" w:evenHBand="0" w:firstRowFirstColumn="0" w:firstRowLastColumn="0" w:lastRowFirstColumn="0" w:lastRowLastColumn="0"/>
              <w:rPr>
                <w:rFonts w:ascii="Aptos" w:hAnsi="Aptos" w:cs="Arial"/>
                <w:sz w:val="24"/>
                <w:szCs w:val="24"/>
              </w:rPr>
            </w:pPr>
            <w:r w:rsidRPr="00A3217B">
              <w:rPr>
                <w:rFonts w:ascii="Aptos" w:hAnsi="Aptos" w:cs="Arial"/>
                <w:sz w:val="24"/>
                <w:szCs w:val="24"/>
              </w:rPr>
              <w:t>Run campaigns on online safety, misinformation, and harm reduction</w:t>
            </w:r>
            <w:r>
              <w:rPr>
                <w:rFonts w:ascii="Aptos" w:hAnsi="Aptos" w:cs="Arial"/>
                <w:sz w:val="24"/>
                <w:szCs w:val="24"/>
              </w:rPr>
              <w:t>.</w:t>
            </w:r>
            <w:r w:rsidRPr="00A3217B">
              <w:rPr>
                <w:rFonts w:ascii="Aptos" w:hAnsi="Aptos" w:cs="Arial"/>
                <w:sz w:val="24"/>
                <w:szCs w:val="24"/>
              </w:rPr>
              <w:t> </w:t>
            </w:r>
          </w:p>
          <w:p w14:paraId="1CEE3532" w14:textId="77777777" w:rsidR="003B06DA" w:rsidRPr="00A3217B" w:rsidRDefault="003B06DA" w:rsidP="00B872D4">
            <w:pPr>
              <w:cnfStyle w:val="000000000000" w:firstRow="0" w:lastRow="0" w:firstColumn="0" w:lastColumn="0" w:oddVBand="0" w:evenVBand="0" w:oddHBand="0" w:evenHBand="0" w:firstRowFirstColumn="0" w:firstRowLastColumn="0" w:lastRowFirstColumn="0" w:lastRowLastColumn="0"/>
              <w:rPr>
                <w:rFonts w:ascii="Aptos" w:hAnsi="Aptos" w:cs="Arial"/>
                <w:sz w:val="24"/>
                <w:szCs w:val="24"/>
              </w:rPr>
            </w:pPr>
            <w:r w:rsidRPr="00A3217B">
              <w:rPr>
                <w:rFonts w:ascii="Aptos" w:hAnsi="Aptos" w:cs="Arial"/>
                <w:sz w:val="24"/>
                <w:szCs w:val="24"/>
              </w:rPr>
              <w:t>Support Neighbourhood Watch and other crime prevention programs</w:t>
            </w:r>
            <w:r>
              <w:rPr>
                <w:rFonts w:ascii="Aptos" w:hAnsi="Aptos" w:cs="Arial"/>
                <w:sz w:val="24"/>
                <w:szCs w:val="24"/>
              </w:rPr>
              <w:t>.</w:t>
            </w:r>
            <w:r w:rsidRPr="00A3217B">
              <w:rPr>
                <w:rFonts w:ascii="Aptos" w:hAnsi="Aptos" w:cs="Arial"/>
                <w:sz w:val="24"/>
                <w:szCs w:val="24"/>
              </w:rPr>
              <w:t> </w:t>
            </w:r>
          </w:p>
          <w:p w14:paraId="143C7D76" w14:textId="77777777" w:rsidR="003B06DA" w:rsidRDefault="003B06DA" w:rsidP="00B872D4">
            <w:pPr>
              <w:cnfStyle w:val="000000000000" w:firstRow="0" w:lastRow="0" w:firstColumn="0" w:lastColumn="0" w:oddVBand="0" w:evenVBand="0" w:oddHBand="0" w:evenHBand="0" w:firstRowFirstColumn="0" w:firstRowLastColumn="0" w:lastRowFirstColumn="0" w:lastRowLastColumn="0"/>
            </w:pPr>
            <w:r w:rsidRPr="00A3217B">
              <w:rPr>
                <w:rFonts w:ascii="Aptos" w:hAnsi="Aptos" w:cs="Arial"/>
                <w:sz w:val="24"/>
                <w:szCs w:val="24"/>
              </w:rPr>
              <w:t>Share community safety information for local businesses including services to contact for help and advice</w:t>
            </w:r>
            <w:r>
              <w:rPr>
                <w:rFonts w:ascii="Aptos" w:hAnsi="Aptos" w:cs="Arial"/>
                <w:sz w:val="24"/>
                <w:szCs w:val="24"/>
              </w:rPr>
              <w:t>.</w:t>
            </w:r>
          </w:p>
        </w:tc>
      </w:tr>
      <w:tr w:rsidR="003B06DA" w14:paraId="5ADB3509" w14:textId="77777777" w:rsidTr="00595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bottom w:val="none" w:sz="0" w:space="0" w:color="auto"/>
              <w:right w:val="none" w:sz="0" w:space="0" w:color="auto"/>
            </w:tcBorders>
          </w:tcPr>
          <w:p w14:paraId="716A35C1" w14:textId="77777777" w:rsidR="003B06DA" w:rsidRDefault="003B06DA" w:rsidP="00B872D4">
            <w:r w:rsidRPr="00A3217B">
              <w:rPr>
                <w:rFonts w:ascii="Aptos" w:hAnsi="Aptos" w:cs="Arial"/>
                <w:sz w:val="24"/>
                <w:szCs w:val="24"/>
                <w:bdr w:val="none" w:sz="0" w:space="0" w:color="auto" w:frame="1"/>
                <w:lang w:val="en-NZ"/>
              </w:rPr>
              <w:t>Strengthening the sense of belonging and connectedness in our community</w:t>
            </w:r>
          </w:p>
        </w:tc>
        <w:tc>
          <w:tcPr>
            <w:tcW w:w="3118" w:type="dxa"/>
            <w:tcBorders>
              <w:top w:val="none" w:sz="0" w:space="0" w:color="auto"/>
              <w:bottom w:val="none" w:sz="0" w:space="0" w:color="auto"/>
            </w:tcBorders>
          </w:tcPr>
          <w:p w14:paraId="31828DC7" w14:textId="77777777" w:rsidR="003B06DA" w:rsidRPr="00A3217B"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bdr w:val="none" w:sz="0" w:space="0" w:color="auto" w:frame="1"/>
                <w:lang w:val="en-NZ"/>
              </w:rPr>
              <w:t>Support and encourage communities to work together to connect and thrive</w:t>
            </w:r>
            <w:r>
              <w:rPr>
                <w:rFonts w:ascii="Aptos" w:hAnsi="Aptos" w:cs="Arial"/>
                <w:sz w:val="24"/>
                <w:szCs w:val="24"/>
                <w:bdr w:val="none" w:sz="0" w:space="0" w:color="auto" w:frame="1"/>
                <w:lang w:val="en-NZ"/>
              </w:rPr>
              <w:t>.</w:t>
            </w:r>
          </w:p>
          <w:p w14:paraId="7885DA0A" w14:textId="77777777" w:rsidR="003B06DA" w:rsidRDefault="003B06DA" w:rsidP="00B872D4">
            <w:pPr>
              <w:cnfStyle w:val="000000100000" w:firstRow="0" w:lastRow="0" w:firstColumn="0" w:lastColumn="0" w:oddVBand="0" w:evenVBand="0" w:oddHBand="1" w:evenHBand="0" w:firstRowFirstColumn="0" w:firstRowLastColumn="0" w:lastRowFirstColumn="0" w:lastRowLastColumn="0"/>
            </w:pPr>
          </w:p>
        </w:tc>
        <w:tc>
          <w:tcPr>
            <w:tcW w:w="4395" w:type="dxa"/>
            <w:tcBorders>
              <w:top w:val="none" w:sz="0" w:space="0" w:color="auto"/>
              <w:bottom w:val="none" w:sz="0" w:space="0" w:color="auto"/>
            </w:tcBorders>
          </w:tcPr>
          <w:p w14:paraId="420AAE2A" w14:textId="77777777" w:rsidR="003B06DA" w:rsidRPr="00A3217B"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Provide community grants for safety and social cohesion projects</w:t>
            </w:r>
            <w:r>
              <w:rPr>
                <w:rFonts w:ascii="Aptos" w:hAnsi="Aptos" w:cs="Arial"/>
                <w:sz w:val="24"/>
                <w:szCs w:val="24"/>
              </w:rPr>
              <w:t>.</w:t>
            </w:r>
            <w:r w:rsidRPr="00A3217B">
              <w:rPr>
                <w:rFonts w:ascii="Aptos" w:hAnsi="Aptos" w:cs="Arial"/>
                <w:sz w:val="24"/>
                <w:szCs w:val="24"/>
              </w:rPr>
              <w:t> </w:t>
            </w:r>
          </w:p>
          <w:p w14:paraId="56BAA6FF" w14:textId="77777777" w:rsidR="003B06DA" w:rsidRPr="00A3217B"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Help communities create and run their own programs</w:t>
            </w:r>
            <w:r>
              <w:rPr>
                <w:rFonts w:ascii="Aptos" w:hAnsi="Aptos" w:cs="Arial"/>
                <w:sz w:val="24"/>
                <w:szCs w:val="24"/>
              </w:rPr>
              <w:t>.</w:t>
            </w:r>
            <w:r w:rsidRPr="00A3217B">
              <w:rPr>
                <w:rFonts w:ascii="Aptos" w:hAnsi="Aptos" w:cs="Arial"/>
                <w:sz w:val="24"/>
                <w:szCs w:val="24"/>
              </w:rPr>
              <w:t> </w:t>
            </w:r>
          </w:p>
          <w:p w14:paraId="502BFFBC" w14:textId="77777777" w:rsidR="003B06DA" w:rsidRPr="00A3217B" w:rsidRDefault="003B06DA" w:rsidP="00B872D4">
            <w:pPr>
              <w:cnfStyle w:val="000000100000" w:firstRow="0" w:lastRow="0" w:firstColumn="0" w:lastColumn="0" w:oddVBand="0" w:evenVBand="0" w:oddHBand="1" w:evenHBand="0" w:firstRowFirstColumn="0" w:firstRowLastColumn="0" w:lastRowFirstColumn="0" w:lastRowLastColumn="0"/>
              <w:rPr>
                <w:rFonts w:ascii="Aptos" w:hAnsi="Aptos" w:cs="Arial"/>
                <w:sz w:val="24"/>
                <w:szCs w:val="24"/>
              </w:rPr>
            </w:pPr>
            <w:r w:rsidRPr="00A3217B">
              <w:rPr>
                <w:rFonts w:ascii="Aptos" w:hAnsi="Aptos" w:cs="Arial"/>
                <w:sz w:val="24"/>
                <w:szCs w:val="24"/>
              </w:rPr>
              <w:t>Promote different cultures and religions to help everyone feel included</w:t>
            </w:r>
            <w:r>
              <w:rPr>
                <w:rFonts w:ascii="Aptos" w:hAnsi="Aptos" w:cs="Arial"/>
                <w:sz w:val="24"/>
                <w:szCs w:val="24"/>
              </w:rPr>
              <w:t>.</w:t>
            </w:r>
          </w:p>
          <w:p w14:paraId="3D5E0464" w14:textId="77777777" w:rsidR="003B06DA" w:rsidRDefault="003B06DA" w:rsidP="00B872D4">
            <w:pPr>
              <w:cnfStyle w:val="000000100000" w:firstRow="0" w:lastRow="0" w:firstColumn="0" w:lastColumn="0" w:oddVBand="0" w:evenVBand="0" w:oddHBand="1" w:evenHBand="0" w:firstRowFirstColumn="0" w:firstRowLastColumn="0" w:lastRowFirstColumn="0" w:lastRowLastColumn="0"/>
            </w:pPr>
            <w:r w:rsidRPr="00A3217B">
              <w:rPr>
                <w:rFonts w:ascii="Aptos" w:hAnsi="Aptos" w:cs="Arial"/>
                <w:sz w:val="24"/>
                <w:szCs w:val="24"/>
              </w:rPr>
              <w:t>Help people feel less alone and build stronger communities</w:t>
            </w:r>
            <w:r>
              <w:rPr>
                <w:rFonts w:ascii="Aptos" w:hAnsi="Aptos" w:cs="Arial"/>
                <w:sz w:val="24"/>
                <w:szCs w:val="24"/>
              </w:rPr>
              <w:t>.</w:t>
            </w:r>
          </w:p>
        </w:tc>
      </w:tr>
    </w:tbl>
    <w:p w14:paraId="571BFF0D" w14:textId="77777777" w:rsidR="003B06DA" w:rsidRPr="00E25C48" w:rsidRDefault="003B06DA" w:rsidP="003B06DA">
      <w:pPr>
        <w:rPr>
          <w:rFonts w:ascii="Aptos" w:hAnsi="Aptos" w:cs="Arial"/>
          <w:b/>
          <w:bCs/>
        </w:rPr>
      </w:pPr>
    </w:p>
    <w:p w14:paraId="68147A59" w14:textId="77777777" w:rsidR="003B06DA" w:rsidRPr="003B06DA" w:rsidRDefault="003B06DA" w:rsidP="003B06DA">
      <w:pPr>
        <w:pStyle w:val="Heading2"/>
      </w:pPr>
      <w:r w:rsidRPr="003B06DA">
        <w:t>How will we know that we have achieved our outcomes?</w:t>
      </w:r>
    </w:p>
    <w:p w14:paraId="38490531" w14:textId="77777777" w:rsidR="003B06DA" w:rsidRPr="00A3217B" w:rsidRDefault="003B06DA" w:rsidP="003B06DA">
      <w:pPr>
        <w:rPr>
          <w:rFonts w:ascii="Aptos" w:hAnsi="Aptos" w:cs="Arial"/>
          <w:sz w:val="24"/>
          <w:szCs w:val="24"/>
        </w:rPr>
      </w:pPr>
      <w:r w:rsidRPr="00A3217B">
        <w:rPr>
          <w:rFonts w:ascii="Aptos" w:hAnsi="Aptos" w:cs="Arial"/>
          <w:sz w:val="24"/>
          <w:szCs w:val="24"/>
        </w:rPr>
        <w:t>Council will be looking at areas including:</w:t>
      </w:r>
    </w:p>
    <w:p w14:paraId="46625844" w14:textId="77777777" w:rsidR="003B06DA" w:rsidRPr="00A3217B" w:rsidRDefault="003B06DA" w:rsidP="003B06DA">
      <w:pPr>
        <w:pStyle w:val="ListParagraph"/>
        <w:numPr>
          <w:ilvl w:val="0"/>
          <w:numId w:val="13"/>
        </w:numPr>
        <w:rPr>
          <w:rFonts w:ascii="Aptos" w:hAnsi="Aptos" w:cs="Arial"/>
          <w:bCs/>
        </w:rPr>
      </w:pPr>
      <w:r w:rsidRPr="00A3217B">
        <w:rPr>
          <w:rFonts w:ascii="Aptos" w:hAnsi="Aptos" w:cs="Arial"/>
        </w:rPr>
        <w:t xml:space="preserve">An improvement in the community feeling safer in public as measured in the Council’s </w:t>
      </w:r>
      <w:r w:rsidRPr="00A3217B">
        <w:rPr>
          <w:rFonts w:ascii="Aptos" w:hAnsi="Aptos" w:cs="Arial"/>
          <w:bCs/>
        </w:rPr>
        <w:t>yearly Community and Customer Satisfaction Surveys. These surveys would also show a reduction in reports of safety related complaints.</w:t>
      </w:r>
    </w:p>
    <w:p w14:paraId="653F53C0" w14:textId="77777777" w:rsidR="003B06DA" w:rsidRPr="00A3217B" w:rsidRDefault="003B06DA" w:rsidP="003B06DA">
      <w:pPr>
        <w:pStyle w:val="ListParagraph"/>
        <w:numPr>
          <w:ilvl w:val="0"/>
          <w:numId w:val="13"/>
        </w:numPr>
        <w:rPr>
          <w:rFonts w:ascii="Aptos" w:hAnsi="Aptos" w:cs="Arial"/>
          <w:bCs/>
        </w:rPr>
      </w:pPr>
      <w:r w:rsidRPr="00A3217B">
        <w:rPr>
          <w:rFonts w:ascii="Aptos" w:hAnsi="Aptos" w:cs="Arial"/>
          <w:bCs/>
        </w:rPr>
        <w:t>The amount and type of crime reported in the City of Port Phillip through the Crime Statistics Agency.</w:t>
      </w:r>
    </w:p>
    <w:p w14:paraId="2118AB09" w14:textId="77777777" w:rsidR="00057EC6" w:rsidRDefault="00057EC6" w:rsidP="003B06DA">
      <w:pPr>
        <w:rPr>
          <w:rFonts w:ascii="Aptos" w:hAnsi="Aptos" w:cs="Arial"/>
          <w:sz w:val="24"/>
          <w:szCs w:val="24"/>
        </w:rPr>
      </w:pPr>
    </w:p>
    <w:p w14:paraId="56BDF3C8" w14:textId="52339CF1" w:rsidR="003B06DA" w:rsidRPr="00A3217B" w:rsidRDefault="003B06DA" w:rsidP="003B06DA">
      <w:pPr>
        <w:rPr>
          <w:rFonts w:ascii="Aptos" w:hAnsi="Aptos" w:cs="Arial"/>
          <w:sz w:val="24"/>
          <w:szCs w:val="24"/>
        </w:rPr>
      </w:pPr>
      <w:r w:rsidRPr="00A3217B">
        <w:rPr>
          <w:rFonts w:ascii="Aptos" w:hAnsi="Aptos" w:cs="Arial"/>
          <w:sz w:val="24"/>
          <w:szCs w:val="24"/>
        </w:rPr>
        <w:t xml:space="preserve">There are some measurements in the plan that Council influences but can’t directly control as community safety is shaped by lots of different factors such as broader government policies, the economy and social factors. </w:t>
      </w:r>
    </w:p>
    <w:p w14:paraId="785C7AB4" w14:textId="7853748C" w:rsidR="003B06DA" w:rsidRPr="00595DF2" w:rsidRDefault="003B06DA" w:rsidP="003B06DA">
      <w:pPr>
        <w:rPr>
          <w:rFonts w:ascii="Aptos" w:hAnsi="Aptos" w:cs="Arial"/>
          <w:sz w:val="24"/>
          <w:szCs w:val="24"/>
        </w:rPr>
      </w:pPr>
      <w:r w:rsidRPr="00A3217B">
        <w:rPr>
          <w:rFonts w:ascii="Aptos" w:hAnsi="Aptos" w:cs="Arial"/>
          <w:sz w:val="24"/>
          <w:szCs w:val="24"/>
        </w:rPr>
        <w:t xml:space="preserve">The Plan’s achievements will also be tracked </w:t>
      </w:r>
      <w:r w:rsidR="00E44AEC">
        <w:rPr>
          <w:rFonts w:ascii="Aptos" w:hAnsi="Aptos" w:cs="Arial"/>
          <w:sz w:val="24"/>
          <w:szCs w:val="24"/>
        </w:rPr>
        <w:t xml:space="preserve">to make </w:t>
      </w:r>
      <w:r w:rsidRPr="00A3217B">
        <w:rPr>
          <w:rFonts w:ascii="Aptos" w:hAnsi="Aptos" w:cs="Arial"/>
          <w:sz w:val="24"/>
          <w:szCs w:val="24"/>
        </w:rPr>
        <w:t>sure targets and milestones are being met</w:t>
      </w:r>
      <w:r w:rsidR="00844C39">
        <w:rPr>
          <w:rFonts w:ascii="Aptos" w:hAnsi="Aptos" w:cs="Arial"/>
          <w:sz w:val="24"/>
          <w:szCs w:val="24"/>
        </w:rPr>
        <w:t>,</w:t>
      </w:r>
      <w:r w:rsidRPr="00A3217B">
        <w:rPr>
          <w:rFonts w:ascii="Aptos" w:hAnsi="Aptos" w:cs="Arial"/>
          <w:sz w:val="24"/>
          <w:szCs w:val="24"/>
        </w:rPr>
        <w:t xml:space="preserve"> and </w:t>
      </w:r>
      <w:r w:rsidR="00E44AEC">
        <w:rPr>
          <w:rFonts w:ascii="Aptos" w:hAnsi="Aptos" w:cs="Arial"/>
          <w:sz w:val="24"/>
          <w:szCs w:val="24"/>
        </w:rPr>
        <w:t xml:space="preserve">The Plan </w:t>
      </w:r>
      <w:r w:rsidRPr="00A3217B">
        <w:rPr>
          <w:rFonts w:ascii="Aptos" w:hAnsi="Aptos" w:cs="Arial"/>
          <w:sz w:val="24"/>
          <w:szCs w:val="24"/>
        </w:rPr>
        <w:t xml:space="preserve">will be reported </w:t>
      </w:r>
      <w:r w:rsidR="00E44AEC">
        <w:rPr>
          <w:rFonts w:ascii="Aptos" w:hAnsi="Aptos" w:cs="Arial"/>
          <w:sz w:val="24"/>
          <w:szCs w:val="24"/>
        </w:rPr>
        <w:t xml:space="preserve">on </w:t>
      </w:r>
      <w:r w:rsidRPr="00A3217B">
        <w:rPr>
          <w:rFonts w:ascii="Aptos" w:hAnsi="Aptos" w:cs="Arial"/>
          <w:sz w:val="24"/>
          <w:szCs w:val="24"/>
        </w:rPr>
        <w:t xml:space="preserve">monthly on Port Phillip’s </w:t>
      </w:r>
      <w:r>
        <w:rPr>
          <w:rFonts w:ascii="Aptos" w:hAnsi="Aptos" w:cs="Arial"/>
        </w:rPr>
        <w:t>C</w:t>
      </w:r>
      <w:r w:rsidRPr="00A3217B">
        <w:rPr>
          <w:rFonts w:ascii="Aptos" w:hAnsi="Aptos" w:cs="Arial"/>
          <w:sz w:val="24"/>
          <w:szCs w:val="24"/>
        </w:rPr>
        <w:t xml:space="preserve">ommunity </w:t>
      </w:r>
      <w:r>
        <w:rPr>
          <w:rFonts w:ascii="Aptos" w:hAnsi="Aptos" w:cs="Arial"/>
        </w:rPr>
        <w:t>S</w:t>
      </w:r>
      <w:r w:rsidRPr="00A3217B">
        <w:rPr>
          <w:rFonts w:ascii="Aptos" w:hAnsi="Aptos" w:cs="Arial"/>
          <w:sz w:val="24"/>
          <w:szCs w:val="24"/>
        </w:rPr>
        <w:t xml:space="preserve">afety webpage updates and quarterly </w:t>
      </w:r>
      <w:r w:rsidRPr="00595DF2">
        <w:rPr>
          <w:rFonts w:ascii="Aptos" w:hAnsi="Aptos" w:cs="Arial"/>
          <w:sz w:val="24"/>
          <w:szCs w:val="24"/>
        </w:rPr>
        <w:t>Council reports published on our website</w:t>
      </w:r>
      <w:r w:rsidRPr="00A3217B">
        <w:rPr>
          <w:rFonts w:ascii="Aptos" w:hAnsi="Aptos" w:cs="Arial"/>
          <w:sz w:val="24"/>
          <w:szCs w:val="24"/>
        </w:rPr>
        <w:t xml:space="preserve">. </w:t>
      </w:r>
    </w:p>
    <w:p w14:paraId="338315BF" w14:textId="320DBA71" w:rsidR="00595DF2" w:rsidRPr="008D5175" w:rsidRDefault="00595DF2" w:rsidP="008D5175">
      <w:pPr>
        <w:spacing w:line="259" w:lineRule="auto"/>
        <w:rPr>
          <w:b/>
          <w:bCs/>
        </w:rPr>
        <w:sectPr w:rsidR="00595DF2" w:rsidRPr="008D5175" w:rsidSect="00CA372B">
          <w:headerReference w:type="even" r:id="rId19"/>
          <w:pgSz w:w="11906" w:h="16838"/>
          <w:pgMar w:top="2268" w:right="1134" w:bottom="1134" w:left="1134" w:header="709" w:footer="709" w:gutter="0"/>
          <w:cols w:space="708"/>
          <w:docGrid w:linePitch="360"/>
        </w:sectPr>
      </w:pPr>
    </w:p>
    <w:p w14:paraId="51F78633" w14:textId="348312AC" w:rsidR="008D5175" w:rsidRDefault="008D5175" w:rsidP="00BC64A3">
      <w:pPr>
        <w:spacing w:line="259" w:lineRule="auto"/>
        <w:sectPr w:rsidR="008D5175" w:rsidSect="00A30B39">
          <w:headerReference w:type="even" r:id="rId20"/>
          <w:headerReference w:type="default" r:id="rId21"/>
          <w:footerReference w:type="even" r:id="rId22"/>
          <w:footerReference w:type="default" r:id="rId23"/>
          <w:type w:val="continuous"/>
          <w:pgSz w:w="11906" w:h="16838"/>
          <w:pgMar w:top="2268" w:right="1134" w:bottom="1134" w:left="1134" w:header="709" w:footer="709" w:gutter="0"/>
          <w:cols w:space="708"/>
          <w:docGrid w:linePitch="360"/>
        </w:sectPr>
      </w:pPr>
    </w:p>
    <w:p w14:paraId="1FE42660" w14:textId="77777777" w:rsidR="00B8421D" w:rsidRPr="006E710C" w:rsidRDefault="00B8421D" w:rsidP="00595DF2">
      <w:pPr>
        <w:spacing w:line="259" w:lineRule="auto"/>
      </w:pPr>
    </w:p>
    <w:sectPr w:rsidR="00B8421D" w:rsidRPr="006E710C" w:rsidSect="008D5175">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56E34" w14:textId="77777777" w:rsidR="00027067" w:rsidRDefault="00027067" w:rsidP="00873A5B">
      <w:pPr>
        <w:spacing w:after="0" w:line="240" w:lineRule="auto"/>
      </w:pPr>
      <w:r>
        <w:separator/>
      </w:r>
    </w:p>
  </w:endnote>
  <w:endnote w:type="continuationSeparator" w:id="0">
    <w:p w14:paraId="6ED6BE39" w14:textId="77777777" w:rsidR="00027067" w:rsidRDefault="00027067" w:rsidP="0087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C8BF9" w14:textId="4D1A1DD7" w:rsidR="00147C38" w:rsidRPr="002E32FD" w:rsidRDefault="00F3339B" w:rsidP="00F3339B">
    <w:pPr>
      <w:pStyle w:val="Footer"/>
      <w:tabs>
        <w:tab w:val="clear" w:pos="4513"/>
        <w:tab w:val="clear" w:pos="9026"/>
        <w:tab w:val="right" w:pos="9639"/>
      </w:tabs>
      <w:rPr>
        <w:sz w:val="18"/>
        <w:szCs w:val="18"/>
      </w:rPr>
    </w:pPr>
    <w:r w:rsidRPr="002E32FD">
      <w:rPr>
        <w:sz w:val="18"/>
        <w:szCs w:val="18"/>
      </w:rPr>
      <w:tab/>
    </w:r>
    <w:r w:rsidRPr="002E32FD">
      <w:rPr>
        <w:sz w:val="18"/>
        <w:szCs w:val="18"/>
      </w:rPr>
      <w:fldChar w:fldCharType="begin"/>
    </w:r>
    <w:r w:rsidRPr="002E32FD">
      <w:rPr>
        <w:sz w:val="18"/>
        <w:szCs w:val="18"/>
      </w:rPr>
      <w:instrText xml:space="preserve"> PAGE   \* MERGEFORMAT </w:instrText>
    </w:r>
    <w:r w:rsidRPr="002E32FD">
      <w:rPr>
        <w:sz w:val="18"/>
        <w:szCs w:val="18"/>
      </w:rPr>
      <w:fldChar w:fldCharType="separate"/>
    </w:r>
    <w:r w:rsidRPr="002E32FD">
      <w:rPr>
        <w:noProof/>
        <w:sz w:val="18"/>
        <w:szCs w:val="18"/>
      </w:rPr>
      <w:t>1</w:t>
    </w:r>
    <w:r w:rsidRPr="002E32FD">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648F" w14:textId="28F847A3" w:rsidR="004B0453" w:rsidRPr="002E32FD" w:rsidRDefault="00F3339B" w:rsidP="00A30B39">
    <w:pPr>
      <w:pStyle w:val="Footer"/>
      <w:tabs>
        <w:tab w:val="clear" w:pos="4513"/>
        <w:tab w:val="clear" w:pos="9026"/>
        <w:tab w:val="left" w:pos="2760"/>
        <w:tab w:val="right" w:pos="9639"/>
      </w:tabs>
      <w:rPr>
        <w:sz w:val="18"/>
        <w:szCs w:val="18"/>
      </w:rPr>
    </w:pPr>
    <w:r w:rsidRPr="002E32FD">
      <w:rPr>
        <w:sz w:val="18"/>
        <w:szCs w:val="18"/>
      </w:rPr>
      <w:tab/>
    </w:r>
    <w:r w:rsidR="00A30B39">
      <w:rPr>
        <w:sz w:val="18"/>
        <w:szCs w:val="18"/>
      </w:rPr>
      <w:tab/>
    </w:r>
    <w:r w:rsidRPr="002E32FD">
      <w:rPr>
        <w:sz w:val="18"/>
        <w:szCs w:val="18"/>
      </w:rPr>
      <w:fldChar w:fldCharType="begin"/>
    </w:r>
    <w:r w:rsidRPr="002E32FD">
      <w:rPr>
        <w:sz w:val="18"/>
        <w:szCs w:val="18"/>
      </w:rPr>
      <w:instrText xml:space="preserve"> PAGE   \* MERGEFORMAT </w:instrText>
    </w:r>
    <w:r w:rsidRPr="002E32FD">
      <w:rPr>
        <w:sz w:val="18"/>
        <w:szCs w:val="18"/>
      </w:rPr>
      <w:fldChar w:fldCharType="separate"/>
    </w:r>
    <w:r w:rsidRPr="002E32FD">
      <w:rPr>
        <w:sz w:val="18"/>
        <w:szCs w:val="18"/>
      </w:rPr>
      <w:t>2</w:t>
    </w:r>
    <w:r w:rsidRPr="002E32FD">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A36F" w14:textId="77777777" w:rsidR="002E32FD" w:rsidRDefault="002E32FD" w:rsidP="00F3339B">
    <w:pPr>
      <w:pStyle w:val="Footer"/>
      <w:tabs>
        <w:tab w:val="clear" w:pos="4513"/>
        <w:tab w:val="clear" w:pos="9026"/>
        <w:tab w:val="right" w:pos="9639"/>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C899" w14:textId="77777777" w:rsidR="00A30B39" w:rsidRPr="002E32FD" w:rsidRDefault="00A30B39" w:rsidP="00A30B39">
    <w:pPr>
      <w:pStyle w:val="Footer"/>
      <w:tabs>
        <w:tab w:val="clear" w:pos="4513"/>
        <w:tab w:val="clear" w:pos="9026"/>
        <w:tab w:val="left" w:pos="2760"/>
        <w:tab w:val="right" w:pos="9639"/>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04CF" w14:textId="77777777" w:rsidR="00027067" w:rsidRDefault="00027067" w:rsidP="00873A5B">
      <w:pPr>
        <w:spacing w:after="0" w:line="240" w:lineRule="auto"/>
      </w:pPr>
      <w:r>
        <w:separator/>
      </w:r>
    </w:p>
  </w:footnote>
  <w:footnote w:type="continuationSeparator" w:id="0">
    <w:p w14:paraId="2B3B37F0" w14:textId="77777777" w:rsidR="00027067" w:rsidRDefault="00027067" w:rsidP="00873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8167" w14:textId="77777777" w:rsidR="004B0453" w:rsidRPr="00BD0F6D" w:rsidRDefault="00147C38" w:rsidP="004B0453">
    <w:pPr>
      <w:rPr>
        <w:color w:val="FFFFFF" w:themeColor="background1"/>
      </w:rPr>
    </w:pPr>
    <w:r>
      <w:rPr>
        <w:noProof/>
      </w:rPr>
      <w:drawing>
        <wp:anchor distT="0" distB="0" distL="114300" distR="114300" simplePos="0" relativeHeight="251660288" behindDoc="1" locked="0" layoutInCell="1" allowOverlap="1" wp14:anchorId="6DAD80CA" wp14:editId="3432B780">
          <wp:simplePos x="0" y="0"/>
          <wp:positionH relativeFrom="column">
            <wp:posOffset>-713740</wp:posOffset>
          </wp:positionH>
          <wp:positionV relativeFrom="paragraph">
            <wp:posOffset>-450215</wp:posOffset>
          </wp:positionV>
          <wp:extent cx="7559996" cy="1079128"/>
          <wp:effectExtent l="0" t="0" r="317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004B0453" w:rsidRPr="00BD0F6D">
      <w:rPr>
        <w:color w:val="FFFFFF" w:themeColor="background1"/>
      </w:rPr>
      <w:t xml:space="preserve">City of Port Phillip </w:t>
    </w:r>
    <w:bookmarkStart w:id="0" w:name="_Hlk127955566"/>
    <w:r w:rsidR="004B0453" w:rsidRPr="00F414C9">
      <w:rPr>
        <w:b/>
        <w:bCs/>
        <w:color w:val="FFFFFF" w:themeColor="background1"/>
      </w:rPr>
      <w:t>&lt;Name of document&gt;</w:t>
    </w:r>
    <w:bookmarkEnd w:id="0"/>
  </w:p>
  <w:p w14:paraId="2F394534" w14:textId="77777777" w:rsidR="004B0453" w:rsidRDefault="004B0453" w:rsidP="004B0453">
    <w:pPr>
      <w:tabs>
        <w:tab w:val="left" w:pos="110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92589" w14:textId="13DE44EB" w:rsidR="00BD0F6D" w:rsidRPr="00BD0F6D" w:rsidRDefault="00BD0F6D">
    <w:pPr>
      <w:rPr>
        <w:color w:val="FFFFFF" w:themeColor="background1"/>
      </w:rPr>
    </w:pPr>
    <w:r w:rsidRPr="00BD0F6D">
      <w:rPr>
        <w:noProof/>
        <w:color w:val="FFFFFF" w:themeColor="background1"/>
      </w:rPr>
      <w:drawing>
        <wp:anchor distT="0" distB="0" distL="114300" distR="114300" simplePos="0" relativeHeight="251659264" behindDoc="1" locked="0" layoutInCell="1" allowOverlap="1" wp14:anchorId="18B6758E" wp14:editId="2AC88A13">
          <wp:simplePos x="0" y="0"/>
          <wp:positionH relativeFrom="page">
            <wp:posOffset>3</wp:posOffset>
          </wp:positionH>
          <wp:positionV relativeFrom="paragraph">
            <wp:posOffset>-443865</wp:posOffset>
          </wp:positionV>
          <wp:extent cx="7559989" cy="1079128"/>
          <wp:effectExtent l="0" t="0" r="3175" b="698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89" cy="1079128"/>
                  </a:xfrm>
                  <a:prstGeom prst="rect">
                    <a:avLst/>
                  </a:prstGeom>
                </pic:spPr>
              </pic:pic>
            </a:graphicData>
          </a:graphic>
          <wp14:sizeRelH relativeFrom="margin">
            <wp14:pctWidth>0</wp14:pctWidth>
          </wp14:sizeRelH>
          <wp14:sizeRelV relativeFrom="margin">
            <wp14:pctHeight>0</wp14:pctHeight>
          </wp14:sizeRelV>
        </wp:anchor>
      </w:drawing>
    </w:r>
    <w:r w:rsidRPr="00BD0F6D">
      <w:rPr>
        <w:color w:val="FFFFFF" w:themeColor="background1"/>
      </w:rPr>
      <w:t xml:space="preserve">City of Port Phillip </w:t>
    </w:r>
    <w:r w:rsidR="002B148E">
      <w:rPr>
        <w:b/>
        <w:bCs/>
        <w:color w:val="FFFFFF" w:themeColor="background1"/>
      </w:rPr>
      <w:t xml:space="preserve">Draft Community Safety Plan: Accessible Version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A853" w14:textId="77777777" w:rsidR="00BD0F6D" w:rsidRDefault="00C47B50">
    <w:r w:rsidRPr="00C47B50">
      <w:rPr>
        <w:noProof/>
      </w:rPr>
      <w:drawing>
        <wp:anchor distT="0" distB="0" distL="114300" distR="114300" simplePos="0" relativeHeight="251668480" behindDoc="1" locked="1" layoutInCell="1" allowOverlap="1" wp14:anchorId="6A65CB4C" wp14:editId="5E351EFD">
          <wp:simplePos x="0" y="0"/>
          <wp:positionH relativeFrom="page">
            <wp:posOffset>0</wp:posOffset>
          </wp:positionH>
          <wp:positionV relativeFrom="page">
            <wp:posOffset>9779635</wp:posOffset>
          </wp:positionV>
          <wp:extent cx="7559675" cy="901700"/>
          <wp:effectExtent l="0" t="0" r="3175" b="0"/>
          <wp:wrapNone/>
          <wp:docPr id="23" name="Picture 2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90170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69504" behindDoc="1" locked="0" layoutInCell="1" allowOverlap="1" wp14:anchorId="36F2BDD5" wp14:editId="196959C4">
          <wp:simplePos x="0" y="0"/>
          <wp:positionH relativeFrom="column">
            <wp:posOffset>1766570</wp:posOffset>
          </wp:positionH>
          <wp:positionV relativeFrom="paragraph">
            <wp:posOffset>9561830</wp:posOffset>
          </wp:positionV>
          <wp:extent cx="364490" cy="364490"/>
          <wp:effectExtent l="0" t="0" r="0" b="0"/>
          <wp:wrapNone/>
          <wp:docPr id="6" name="Picture 6" descr="Shape&#10;&#10;Description automatically generated with low confidenc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low confidence">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70528" behindDoc="1" locked="0" layoutInCell="1" allowOverlap="1" wp14:anchorId="79A56F51" wp14:editId="5AAC82B1">
          <wp:simplePos x="0" y="0"/>
          <wp:positionH relativeFrom="column">
            <wp:posOffset>2034540</wp:posOffset>
          </wp:positionH>
          <wp:positionV relativeFrom="paragraph">
            <wp:posOffset>9563100</wp:posOffset>
          </wp:positionV>
          <wp:extent cx="364490" cy="364490"/>
          <wp:effectExtent l="0" t="0" r="0" b="0"/>
          <wp:wrapNone/>
          <wp:docPr id="7" name="Picture 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71552" behindDoc="1" locked="0" layoutInCell="1" allowOverlap="1" wp14:anchorId="271E9B57" wp14:editId="5C3A26AE">
          <wp:simplePos x="0" y="0"/>
          <wp:positionH relativeFrom="column">
            <wp:posOffset>2302510</wp:posOffset>
          </wp:positionH>
          <wp:positionV relativeFrom="paragraph">
            <wp:posOffset>9563100</wp:posOffset>
          </wp:positionV>
          <wp:extent cx="364490" cy="364490"/>
          <wp:effectExtent l="0" t="0" r="0" b="0"/>
          <wp:wrapNone/>
          <wp:docPr id="8"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00BD0F6D">
      <w:rPr>
        <w:noProof/>
      </w:rPr>
      <w:drawing>
        <wp:anchor distT="0" distB="0" distL="114300" distR="114300" simplePos="0" relativeHeight="251658240" behindDoc="1" locked="0" layoutInCell="1" allowOverlap="1" wp14:anchorId="3DEAC564" wp14:editId="72A3618B">
          <wp:simplePos x="0" y="0"/>
          <wp:positionH relativeFrom="page">
            <wp:align>left</wp:align>
          </wp:positionH>
          <wp:positionV relativeFrom="paragraph">
            <wp:posOffset>-449580</wp:posOffset>
          </wp:positionV>
          <wp:extent cx="7558768" cy="10692000"/>
          <wp:effectExtent l="0" t="0" r="444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D3D3" w14:textId="0684ECAE" w:rsidR="00BC64A3" w:rsidRDefault="00BC64A3" w:rsidP="003B06DA">
    <w:r>
      <w:rPr>
        <w:noProof/>
      </w:rPr>
      <w:drawing>
        <wp:anchor distT="0" distB="0" distL="114300" distR="114300" simplePos="0" relativeHeight="251662336" behindDoc="1" locked="0" layoutInCell="1" allowOverlap="1" wp14:anchorId="00E217FF" wp14:editId="7CBF46E8">
          <wp:simplePos x="0" y="0"/>
          <wp:positionH relativeFrom="column">
            <wp:posOffset>-713740</wp:posOffset>
          </wp:positionH>
          <wp:positionV relativeFrom="paragraph">
            <wp:posOffset>-450215</wp:posOffset>
          </wp:positionV>
          <wp:extent cx="7559996" cy="1079128"/>
          <wp:effectExtent l="0" t="0" r="3175" b="698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Pr="00BD0F6D">
      <w:rPr>
        <w:color w:val="FFFFFF" w:themeColor="background1"/>
      </w:rPr>
      <w:t xml:space="preserve">City of Port Phillip </w:t>
    </w:r>
    <w:r w:rsidR="003B06DA">
      <w:rPr>
        <w:b/>
        <w:bCs/>
        <w:color w:val="FFFFFF" w:themeColor="background1"/>
      </w:rPr>
      <w:t>Draft Community Safety Plan: Accessible version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761D" w14:textId="77777777" w:rsidR="00BC64A3" w:rsidRDefault="008D5175" w:rsidP="004B0453">
    <w:pPr>
      <w:tabs>
        <w:tab w:val="left" w:pos="1107"/>
      </w:tabs>
    </w:pPr>
    <w:r>
      <w:rPr>
        <w:noProof/>
        <w:color w:val="FFFFFF" w:themeColor="background1"/>
      </w:rPr>
      <w:drawing>
        <wp:anchor distT="0" distB="0" distL="114300" distR="114300" simplePos="0" relativeHeight="251664384" behindDoc="1" locked="0" layoutInCell="1" allowOverlap="1" wp14:anchorId="5110381B" wp14:editId="7645328E">
          <wp:simplePos x="0" y="0"/>
          <wp:positionH relativeFrom="page">
            <wp:align>right</wp:align>
          </wp:positionH>
          <wp:positionV relativeFrom="paragraph">
            <wp:posOffset>-453309</wp:posOffset>
          </wp:positionV>
          <wp:extent cx="7560000" cy="10692000"/>
          <wp:effectExtent l="0" t="0" r="3175" b="0"/>
          <wp:wrapNone/>
          <wp:docPr id="1619233120" name="Picture 1619233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B7EF" w14:textId="77777777" w:rsidR="008D5175" w:rsidRPr="00BD0F6D" w:rsidRDefault="00CA372B" w:rsidP="00CA372B">
    <w:pPr>
      <w:tabs>
        <w:tab w:val="left" w:pos="5304"/>
      </w:tabs>
      <w:rPr>
        <w:color w:val="FFFFFF" w:themeColor="background1"/>
      </w:rPr>
    </w:pPr>
    <w:r>
      <w:rPr>
        <w:noProof/>
        <w:color w:val="FFFFFF" w:themeColor="background1"/>
      </w:rPr>
      <w:drawing>
        <wp:anchor distT="0" distB="0" distL="114300" distR="114300" simplePos="0" relativeHeight="251666432" behindDoc="1" locked="0" layoutInCell="1" allowOverlap="1" wp14:anchorId="57B16E1E" wp14:editId="4CDA4A8B">
          <wp:simplePos x="0" y="0"/>
          <wp:positionH relativeFrom="page">
            <wp:align>right</wp:align>
          </wp:positionH>
          <wp:positionV relativeFrom="paragraph">
            <wp:posOffset>-453308</wp:posOffset>
          </wp:positionV>
          <wp:extent cx="7560000" cy="10692000"/>
          <wp:effectExtent l="0" t="0" r="3175" b="0"/>
          <wp:wrapNone/>
          <wp:docPr id="1721189961" name="Picture 17211899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A4C9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4858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9289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E8D4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C1233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52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BE38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F488C2"/>
    <w:lvl w:ilvl="0">
      <w:start w:val="1"/>
      <w:numFmt w:val="bullet"/>
      <w:pStyle w:val="ListBullet2"/>
      <w:lvlText w:val="o"/>
      <w:lvlJc w:val="left"/>
      <w:pPr>
        <w:ind w:left="644" w:hanging="360"/>
      </w:pPr>
      <w:rPr>
        <w:rFonts w:ascii="Courier New" w:hAnsi="Courier New" w:cs="Courier New" w:hint="default"/>
      </w:rPr>
    </w:lvl>
  </w:abstractNum>
  <w:abstractNum w:abstractNumId="8" w15:restartNumberingAfterBreak="0">
    <w:nsid w:val="FFFFFF88"/>
    <w:multiLevelType w:val="singleLevel"/>
    <w:tmpl w:val="B5DC34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B82F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A4194"/>
    <w:multiLevelType w:val="hybridMultilevel"/>
    <w:tmpl w:val="FC446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A0EC7"/>
    <w:multiLevelType w:val="multilevel"/>
    <w:tmpl w:val="8FB82F5E"/>
    <w:numStyleLink w:val="ListSecondaryBullet"/>
  </w:abstractNum>
  <w:abstractNum w:abstractNumId="12" w15:restartNumberingAfterBreak="0">
    <w:nsid w:val="46795D89"/>
    <w:multiLevelType w:val="multilevel"/>
    <w:tmpl w:val="8FB82F5E"/>
    <w:styleLink w:val="ListSecondaryBullet"/>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Arial" w:hAnsi="Arial" w:cs="Courier New"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04533246">
    <w:abstractNumId w:val="9"/>
  </w:num>
  <w:num w:numId="2" w16cid:durableId="593321167">
    <w:abstractNumId w:val="7"/>
  </w:num>
  <w:num w:numId="3" w16cid:durableId="1782141869">
    <w:abstractNumId w:val="6"/>
  </w:num>
  <w:num w:numId="4" w16cid:durableId="130944678">
    <w:abstractNumId w:val="5"/>
  </w:num>
  <w:num w:numId="5" w16cid:durableId="997611727">
    <w:abstractNumId w:val="4"/>
  </w:num>
  <w:num w:numId="6" w16cid:durableId="1775514273">
    <w:abstractNumId w:val="8"/>
  </w:num>
  <w:num w:numId="7" w16cid:durableId="1100755583">
    <w:abstractNumId w:val="3"/>
  </w:num>
  <w:num w:numId="8" w16cid:durableId="608465944">
    <w:abstractNumId w:val="2"/>
  </w:num>
  <w:num w:numId="9" w16cid:durableId="1661419955">
    <w:abstractNumId w:val="1"/>
  </w:num>
  <w:num w:numId="10" w16cid:durableId="192040250">
    <w:abstractNumId w:val="0"/>
  </w:num>
  <w:num w:numId="11" w16cid:durableId="790054694">
    <w:abstractNumId w:val="12"/>
  </w:num>
  <w:num w:numId="12" w16cid:durableId="244656974">
    <w:abstractNumId w:val="11"/>
  </w:num>
  <w:num w:numId="13" w16cid:durableId="12429801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6DA"/>
    <w:rsid w:val="00027067"/>
    <w:rsid w:val="00057EC6"/>
    <w:rsid w:val="0007720F"/>
    <w:rsid w:val="000865EB"/>
    <w:rsid w:val="000A175A"/>
    <w:rsid w:val="00147C38"/>
    <w:rsid w:val="001F4C6D"/>
    <w:rsid w:val="00212E87"/>
    <w:rsid w:val="002964DD"/>
    <w:rsid w:val="002B148E"/>
    <w:rsid w:val="002E32FD"/>
    <w:rsid w:val="003676C6"/>
    <w:rsid w:val="00395CF3"/>
    <w:rsid w:val="003B06DA"/>
    <w:rsid w:val="003B7109"/>
    <w:rsid w:val="004435D2"/>
    <w:rsid w:val="00480AB5"/>
    <w:rsid w:val="004B0453"/>
    <w:rsid w:val="004B49C3"/>
    <w:rsid w:val="004C4195"/>
    <w:rsid w:val="00540FFD"/>
    <w:rsid w:val="00595DF2"/>
    <w:rsid w:val="006E710C"/>
    <w:rsid w:val="007626F3"/>
    <w:rsid w:val="00793465"/>
    <w:rsid w:val="007D2A6D"/>
    <w:rsid w:val="00844C39"/>
    <w:rsid w:val="00873A5B"/>
    <w:rsid w:val="00874427"/>
    <w:rsid w:val="008C4438"/>
    <w:rsid w:val="008D5175"/>
    <w:rsid w:val="008D5177"/>
    <w:rsid w:val="00905316"/>
    <w:rsid w:val="00913B19"/>
    <w:rsid w:val="00944DF0"/>
    <w:rsid w:val="00970B55"/>
    <w:rsid w:val="009E6FE5"/>
    <w:rsid w:val="00A30B39"/>
    <w:rsid w:val="00A40720"/>
    <w:rsid w:val="00A82924"/>
    <w:rsid w:val="00A84167"/>
    <w:rsid w:val="00A84FDC"/>
    <w:rsid w:val="00AD7121"/>
    <w:rsid w:val="00B15292"/>
    <w:rsid w:val="00B30846"/>
    <w:rsid w:val="00B5771F"/>
    <w:rsid w:val="00B8421D"/>
    <w:rsid w:val="00BC64A3"/>
    <w:rsid w:val="00BD0F6D"/>
    <w:rsid w:val="00C333D4"/>
    <w:rsid w:val="00C41D52"/>
    <w:rsid w:val="00C47B50"/>
    <w:rsid w:val="00C6604E"/>
    <w:rsid w:val="00C94C54"/>
    <w:rsid w:val="00CA372B"/>
    <w:rsid w:val="00CB7846"/>
    <w:rsid w:val="00D70E52"/>
    <w:rsid w:val="00E00359"/>
    <w:rsid w:val="00E44AEC"/>
    <w:rsid w:val="00E75B7A"/>
    <w:rsid w:val="00EA5334"/>
    <w:rsid w:val="00EB4A71"/>
    <w:rsid w:val="00ED38B4"/>
    <w:rsid w:val="00F3339B"/>
    <w:rsid w:val="00F414C9"/>
    <w:rsid w:val="00F75A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20843"/>
  <w15:chartTrackingRefBased/>
  <w15:docId w15:val="{B040BD5A-0E37-40E0-A34D-71C8B337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39B"/>
    <w:pPr>
      <w:spacing w:line="288" w:lineRule="auto"/>
    </w:pPr>
    <w:rPr>
      <w:rFonts w:ascii="Arial" w:hAnsi="Arial"/>
    </w:rPr>
  </w:style>
  <w:style w:type="paragraph" w:styleId="Heading1">
    <w:name w:val="heading 1"/>
    <w:next w:val="Normal"/>
    <w:link w:val="Heading1Char"/>
    <w:uiPriority w:val="9"/>
    <w:qFormat/>
    <w:rsid w:val="00A84167"/>
    <w:pPr>
      <w:keepNext/>
      <w:keepLines/>
      <w:spacing w:before="400" w:after="200" w:line="240" w:lineRule="auto"/>
      <w:outlineLvl w:val="0"/>
    </w:pPr>
    <w:rPr>
      <w:rFonts w:ascii="Arial" w:eastAsiaTheme="majorEastAsia" w:hAnsi="Arial" w:cstheme="majorBidi"/>
      <w:color w:val="00A3AD"/>
      <w:sz w:val="56"/>
      <w:szCs w:val="32"/>
    </w:rPr>
  </w:style>
  <w:style w:type="paragraph" w:styleId="Heading2">
    <w:name w:val="heading 2"/>
    <w:next w:val="Normal"/>
    <w:link w:val="Heading2Char"/>
    <w:uiPriority w:val="9"/>
    <w:unhideWhenUsed/>
    <w:qFormat/>
    <w:rsid w:val="00A84167"/>
    <w:pPr>
      <w:keepNext/>
      <w:keepLines/>
      <w:spacing w:before="360" w:after="120"/>
      <w:outlineLvl w:val="1"/>
    </w:pPr>
    <w:rPr>
      <w:rFonts w:ascii="Arial" w:eastAsiaTheme="majorEastAsia" w:hAnsi="Arial" w:cstheme="majorBidi"/>
      <w:b/>
      <w:color w:val="007184"/>
      <w:sz w:val="40"/>
      <w:szCs w:val="26"/>
    </w:rPr>
  </w:style>
  <w:style w:type="paragraph" w:styleId="Heading3">
    <w:name w:val="heading 3"/>
    <w:next w:val="Normal"/>
    <w:link w:val="Heading3Char"/>
    <w:uiPriority w:val="9"/>
    <w:unhideWhenUsed/>
    <w:qFormat/>
    <w:rsid w:val="00A84167"/>
    <w:pPr>
      <w:keepNext/>
      <w:keepLines/>
      <w:spacing w:before="240" w:after="120"/>
      <w:outlineLvl w:val="2"/>
    </w:pPr>
    <w:rPr>
      <w:rFonts w:ascii="Arial" w:eastAsiaTheme="majorEastAsia" w:hAnsi="Arial" w:cstheme="majorBidi"/>
      <w:b/>
      <w:sz w:val="32"/>
      <w:szCs w:val="24"/>
    </w:rPr>
  </w:style>
  <w:style w:type="paragraph" w:styleId="Heading4">
    <w:name w:val="heading 4"/>
    <w:next w:val="Normal"/>
    <w:link w:val="Heading4Char"/>
    <w:uiPriority w:val="9"/>
    <w:unhideWhenUsed/>
    <w:qFormat/>
    <w:rsid w:val="00A84167"/>
    <w:pPr>
      <w:keepNext/>
      <w:keepLines/>
      <w:spacing w:before="240" w:after="120"/>
      <w:outlineLvl w:val="3"/>
    </w:pPr>
    <w:rPr>
      <w:rFonts w:ascii="Arial" w:eastAsiaTheme="majorEastAsia" w:hAnsi="Arial" w:cstheme="majorBidi"/>
      <w:b/>
      <w:iCs/>
      <w:sz w:val="28"/>
    </w:rPr>
  </w:style>
  <w:style w:type="paragraph" w:styleId="Heading5">
    <w:name w:val="heading 5"/>
    <w:basedOn w:val="Normal"/>
    <w:next w:val="Normal"/>
    <w:link w:val="Heading5Char"/>
    <w:uiPriority w:val="9"/>
    <w:unhideWhenUsed/>
    <w:rsid w:val="00A84167"/>
    <w:pPr>
      <w:keepNext/>
      <w:keepLines/>
      <w:spacing w:before="240"/>
      <w:outlineLvl w:val="4"/>
    </w:pPr>
    <w:rPr>
      <w:rFonts w:eastAsiaTheme="majorEastAsia" w:cstheme="majorBidi"/>
      <w:b/>
    </w:rPr>
  </w:style>
  <w:style w:type="paragraph" w:styleId="Heading6">
    <w:name w:val="heading 6"/>
    <w:basedOn w:val="Normal"/>
    <w:next w:val="Normal"/>
    <w:link w:val="Heading6Char"/>
    <w:uiPriority w:val="9"/>
    <w:unhideWhenUsed/>
    <w:rsid w:val="004435D2"/>
    <w:pPr>
      <w:keepNext/>
      <w:keepLines/>
      <w:spacing w:before="40" w:after="0"/>
      <w:outlineLvl w:val="5"/>
    </w:pPr>
    <w:rPr>
      <w:rFonts w:asciiTheme="majorHAnsi" w:eastAsiaTheme="majorEastAsia" w:hAnsiTheme="majorHAnsi" w:cstheme="majorBidi"/>
      <w:color w:val="00475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167"/>
    <w:rPr>
      <w:rFonts w:ascii="Arial" w:eastAsiaTheme="majorEastAsia" w:hAnsi="Arial" w:cstheme="majorBidi"/>
      <w:color w:val="00A3AD"/>
      <w:sz w:val="56"/>
      <w:szCs w:val="32"/>
    </w:rPr>
  </w:style>
  <w:style w:type="character" w:customStyle="1" w:styleId="Heading2Char">
    <w:name w:val="Heading 2 Char"/>
    <w:basedOn w:val="DefaultParagraphFont"/>
    <w:link w:val="Heading2"/>
    <w:uiPriority w:val="9"/>
    <w:rsid w:val="00A84167"/>
    <w:rPr>
      <w:rFonts w:ascii="Arial" w:eastAsiaTheme="majorEastAsia" w:hAnsi="Arial" w:cstheme="majorBidi"/>
      <w:b/>
      <w:color w:val="007184"/>
      <w:sz w:val="40"/>
      <w:szCs w:val="26"/>
    </w:rPr>
  </w:style>
  <w:style w:type="character" w:customStyle="1" w:styleId="Heading3Char">
    <w:name w:val="Heading 3 Char"/>
    <w:basedOn w:val="DefaultParagraphFont"/>
    <w:link w:val="Heading3"/>
    <w:uiPriority w:val="9"/>
    <w:rsid w:val="00A84167"/>
    <w:rPr>
      <w:rFonts w:ascii="Arial" w:eastAsiaTheme="majorEastAsia" w:hAnsi="Arial" w:cstheme="majorBidi"/>
      <w:b/>
      <w:sz w:val="32"/>
      <w:szCs w:val="24"/>
    </w:rPr>
  </w:style>
  <w:style w:type="character" w:customStyle="1" w:styleId="Heading4Char">
    <w:name w:val="Heading 4 Char"/>
    <w:basedOn w:val="DefaultParagraphFont"/>
    <w:link w:val="Heading4"/>
    <w:uiPriority w:val="9"/>
    <w:rsid w:val="00A84167"/>
    <w:rPr>
      <w:rFonts w:ascii="Arial" w:eastAsiaTheme="majorEastAsia" w:hAnsi="Arial" w:cstheme="majorBidi"/>
      <w:b/>
      <w:iCs/>
      <w:sz w:val="28"/>
    </w:rPr>
  </w:style>
  <w:style w:type="character" w:customStyle="1" w:styleId="Heading5Char">
    <w:name w:val="Heading 5 Char"/>
    <w:basedOn w:val="DefaultParagraphFont"/>
    <w:link w:val="Heading5"/>
    <w:uiPriority w:val="9"/>
    <w:rsid w:val="00A84167"/>
    <w:rPr>
      <w:rFonts w:ascii="Arial" w:eastAsiaTheme="majorEastAsia" w:hAnsi="Arial" w:cstheme="majorBidi"/>
      <w:b/>
    </w:rPr>
  </w:style>
  <w:style w:type="character" w:customStyle="1" w:styleId="Heading6Char">
    <w:name w:val="Heading 6 Char"/>
    <w:basedOn w:val="DefaultParagraphFont"/>
    <w:link w:val="Heading6"/>
    <w:uiPriority w:val="9"/>
    <w:rsid w:val="004435D2"/>
    <w:rPr>
      <w:rFonts w:asciiTheme="majorHAnsi" w:eastAsiaTheme="majorEastAsia" w:hAnsiTheme="majorHAnsi" w:cstheme="majorBidi"/>
      <w:color w:val="004750" w:themeColor="accent1" w:themeShade="7F"/>
    </w:rPr>
  </w:style>
  <w:style w:type="paragraph" w:styleId="List">
    <w:name w:val="List"/>
    <w:uiPriority w:val="99"/>
    <w:unhideWhenUsed/>
    <w:rsid w:val="003B7109"/>
    <w:pPr>
      <w:spacing w:after="0" w:line="288" w:lineRule="auto"/>
      <w:ind w:left="284" w:hanging="284"/>
      <w:contextualSpacing/>
    </w:pPr>
    <w:rPr>
      <w:rFonts w:ascii="Arial" w:hAnsi="Arial"/>
    </w:rPr>
  </w:style>
  <w:style w:type="paragraph" w:styleId="ListBullet">
    <w:name w:val="List Bullet"/>
    <w:uiPriority w:val="99"/>
    <w:unhideWhenUsed/>
    <w:rsid w:val="003B7109"/>
    <w:pPr>
      <w:numPr>
        <w:numId w:val="1"/>
      </w:numPr>
      <w:spacing w:after="120" w:line="288" w:lineRule="auto"/>
      <w:ind w:left="357" w:hanging="357"/>
      <w:contextualSpacing/>
    </w:pPr>
    <w:rPr>
      <w:rFonts w:ascii="Arial" w:hAnsi="Arial"/>
    </w:rPr>
  </w:style>
  <w:style w:type="paragraph" w:styleId="ListNumber">
    <w:name w:val="List Number"/>
    <w:basedOn w:val="Normal"/>
    <w:uiPriority w:val="99"/>
    <w:unhideWhenUsed/>
    <w:rsid w:val="003B7109"/>
    <w:pPr>
      <w:numPr>
        <w:numId w:val="6"/>
      </w:numPr>
      <w:contextualSpacing/>
    </w:pPr>
  </w:style>
  <w:style w:type="paragraph" w:styleId="ListNumber2">
    <w:name w:val="List Number 2"/>
    <w:uiPriority w:val="99"/>
    <w:unhideWhenUsed/>
    <w:rsid w:val="003B7109"/>
    <w:pPr>
      <w:numPr>
        <w:numId w:val="7"/>
      </w:numPr>
      <w:spacing w:after="120" w:line="288" w:lineRule="auto"/>
      <w:ind w:left="641" w:hanging="357"/>
      <w:contextualSpacing/>
    </w:pPr>
    <w:rPr>
      <w:rFonts w:ascii="Arial" w:hAnsi="Arial"/>
    </w:rPr>
  </w:style>
  <w:style w:type="paragraph" w:styleId="TableofFigures">
    <w:name w:val="table of figures"/>
    <w:basedOn w:val="Normal"/>
    <w:next w:val="Normal"/>
    <w:uiPriority w:val="99"/>
    <w:unhideWhenUsed/>
    <w:rsid w:val="006E710C"/>
    <w:pPr>
      <w:spacing w:after="0"/>
    </w:pPr>
  </w:style>
  <w:style w:type="paragraph" w:customStyle="1" w:styleId="Introduction">
    <w:name w:val="Introduction"/>
    <w:basedOn w:val="Normal"/>
    <w:link w:val="IntroductionChar"/>
    <w:qFormat/>
    <w:rsid w:val="006E710C"/>
    <w:pPr>
      <w:spacing w:after="120"/>
    </w:pPr>
    <w:rPr>
      <w:b/>
      <w:bCs/>
    </w:rPr>
  </w:style>
  <w:style w:type="table" w:styleId="TableGrid">
    <w:name w:val="Table Grid"/>
    <w:basedOn w:val="TableNormal"/>
    <w:uiPriority w:val="39"/>
    <w:rsid w:val="006E7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ductionChar">
    <w:name w:val="Introduction Char"/>
    <w:basedOn w:val="DefaultParagraphFont"/>
    <w:link w:val="Introduction"/>
    <w:rsid w:val="006E710C"/>
    <w:rPr>
      <w:rFonts w:ascii="Arial" w:hAnsi="Arial"/>
      <w:b/>
      <w:bCs/>
    </w:rPr>
  </w:style>
  <w:style w:type="table" w:styleId="ListTable3">
    <w:name w:val="List Table 3"/>
    <w:basedOn w:val="TableNormal"/>
    <w:uiPriority w:val="48"/>
    <w:rsid w:val="006E710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E710C"/>
    <w:pPr>
      <w:spacing w:after="0" w:line="240" w:lineRule="auto"/>
    </w:pPr>
    <w:tblPr>
      <w:tblStyleRowBandSize w:val="1"/>
      <w:tblStyleColBandSize w:val="1"/>
      <w:tblBorders>
        <w:top w:val="single" w:sz="4" w:space="0" w:color="008FA2" w:themeColor="accent1"/>
        <w:left w:val="single" w:sz="4" w:space="0" w:color="008FA2" w:themeColor="accent1"/>
        <w:bottom w:val="single" w:sz="4" w:space="0" w:color="008FA2" w:themeColor="accent1"/>
        <w:right w:val="single" w:sz="4" w:space="0" w:color="008FA2" w:themeColor="accent1"/>
      </w:tblBorders>
    </w:tblPr>
    <w:tblStylePr w:type="firstRow">
      <w:rPr>
        <w:b/>
        <w:bCs/>
        <w:color w:val="FFFFFF" w:themeColor="background1"/>
      </w:rPr>
      <w:tblPr/>
      <w:tcPr>
        <w:shd w:val="clear" w:color="auto" w:fill="008FA2" w:themeFill="accent1"/>
      </w:tcPr>
    </w:tblStylePr>
    <w:tblStylePr w:type="lastRow">
      <w:rPr>
        <w:b/>
        <w:bCs/>
      </w:rPr>
      <w:tblPr/>
      <w:tcPr>
        <w:tcBorders>
          <w:top w:val="double" w:sz="4" w:space="0" w:color="008FA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FA2" w:themeColor="accent1"/>
          <w:right w:val="single" w:sz="4" w:space="0" w:color="008FA2" w:themeColor="accent1"/>
        </w:tcBorders>
      </w:tcPr>
    </w:tblStylePr>
    <w:tblStylePr w:type="band1Horz">
      <w:tblPr/>
      <w:tcPr>
        <w:tcBorders>
          <w:top w:val="single" w:sz="4" w:space="0" w:color="008FA2" w:themeColor="accent1"/>
          <w:bottom w:val="single" w:sz="4" w:space="0" w:color="008FA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FA2" w:themeColor="accent1"/>
          <w:left w:val="nil"/>
        </w:tcBorders>
      </w:tcPr>
    </w:tblStylePr>
    <w:tblStylePr w:type="swCell">
      <w:tblPr/>
      <w:tcPr>
        <w:tcBorders>
          <w:top w:val="double" w:sz="4" w:space="0" w:color="008FA2" w:themeColor="accent1"/>
          <w:right w:val="nil"/>
        </w:tcBorders>
      </w:tcPr>
    </w:tblStylePr>
  </w:style>
  <w:style w:type="paragraph" w:customStyle="1" w:styleId="TableHeadingWhite">
    <w:name w:val="Table Heading White"/>
    <w:link w:val="TableHeadingWhiteChar"/>
    <w:qFormat/>
    <w:rsid w:val="00B30846"/>
    <w:pPr>
      <w:spacing w:after="0"/>
    </w:pPr>
    <w:rPr>
      <w:rFonts w:ascii="Arial" w:hAnsi="Arial"/>
      <w:bCs/>
      <w:color w:val="FFFFFF" w:themeColor="background1"/>
      <w:sz w:val="20"/>
    </w:rPr>
  </w:style>
  <w:style w:type="table" w:customStyle="1" w:styleId="Tealtable">
    <w:name w:val="Teal table"/>
    <w:basedOn w:val="TableNormal"/>
    <w:uiPriority w:val="99"/>
    <w:rsid w:val="00873A5B"/>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nil"/>
          <w:left w:val="nil"/>
          <w:bottom w:val="nil"/>
          <w:right w:val="nil"/>
          <w:insideH w:val="nil"/>
          <w:insideV w:val="nil"/>
          <w:tl2br w:val="nil"/>
          <w:tr2bl w:val="nil"/>
        </w:tcBorders>
        <w:shd w:val="clear" w:color="auto" w:fill="00A3AD"/>
      </w:tcPr>
    </w:tblStylePr>
  </w:style>
  <w:style w:type="character" w:customStyle="1" w:styleId="TableHeadingWhiteChar">
    <w:name w:val="Table Heading White Char"/>
    <w:basedOn w:val="DefaultParagraphFont"/>
    <w:link w:val="TableHeadingWhite"/>
    <w:rsid w:val="00B30846"/>
    <w:rPr>
      <w:rFonts w:ascii="Arial" w:hAnsi="Arial"/>
      <w:bCs/>
      <w:color w:val="FFFFFF" w:themeColor="background1"/>
      <w:sz w:val="20"/>
    </w:rPr>
  </w:style>
  <w:style w:type="paragraph" w:customStyle="1" w:styleId="Tablebody">
    <w:name w:val="Table body"/>
    <w:basedOn w:val="Normal"/>
    <w:qFormat/>
    <w:rsid w:val="000865EB"/>
    <w:pPr>
      <w:spacing w:after="0"/>
    </w:pPr>
    <w:rPr>
      <w:bCs/>
    </w:rPr>
  </w:style>
  <w:style w:type="numbering" w:customStyle="1" w:styleId="ListSecondaryBullet">
    <w:name w:val="List Secondary Bullet"/>
    <w:basedOn w:val="NoList"/>
    <w:uiPriority w:val="99"/>
    <w:rsid w:val="00F3339B"/>
    <w:pPr>
      <w:numPr>
        <w:numId w:val="11"/>
      </w:numPr>
    </w:pPr>
  </w:style>
  <w:style w:type="paragraph" w:styleId="Footer">
    <w:name w:val="footer"/>
    <w:basedOn w:val="Normal"/>
    <w:link w:val="FooterChar"/>
    <w:uiPriority w:val="99"/>
    <w:unhideWhenUsed/>
    <w:rsid w:val="00873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A5B"/>
    <w:rPr>
      <w:rFonts w:ascii="Arial" w:hAnsi="Arial"/>
    </w:rPr>
  </w:style>
  <w:style w:type="paragraph" w:styleId="Title">
    <w:name w:val="Title"/>
    <w:aliases w:val="Title cover"/>
    <w:next w:val="Normal"/>
    <w:link w:val="TitleChar"/>
    <w:uiPriority w:val="10"/>
    <w:rsid w:val="00F414C9"/>
    <w:pPr>
      <w:spacing w:after="120" w:line="240" w:lineRule="auto"/>
      <w:contextualSpacing/>
    </w:pPr>
    <w:rPr>
      <w:rFonts w:ascii="Arial" w:eastAsiaTheme="majorEastAsia" w:hAnsi="Arial" w:cstheme="majorBidi"/>
      <w:spacing w:val="-10"/>
      <w:kern w:val="28"/>
      <w:sz w:val="72"/>
      <w:szCs w:val="56"/>
    </w:rPr>
  </w:style>
  <w:style w:type="character" w:customStyle="1" w:styleId="TitleChar">
    <w:name w:val="Title Char"/>
    <w:aliases w:val="Title cover Char"/>
    <w:basedOn w:val="DefaultParagraphFont"/>
    <w:link w:val="Title"/>
    <w:uiPriority w:val="10"/>
    <w:rsid w:val="00F414C9"/>
    <w:rPr>
      <w:rFonts w:ascii="Arial" w:eastAsiaTheme="majorEastAsia" w:hAnsi="Arial" w:cstheme="majorBidi"/>
      <w:spacing w:val="-10"/>
      <w:kern w:val="28"/>
      <w:sz w:val="72"/>
      <w:szCs w:val="56"/>
    </w:rPr>
  </w:style>
  <w:style w:type="paragraph" w:customStyle="1" w:styleId="Coverversioncontrol">
    <w:name w:val="Cover version control"/>
    <w:basedOn w:val="Title"/>
    <w:link w:val="CoverversioncontrolChar"/>
    <w:qFormat/>
    <w:rsid w:val="00F414C9"/>
    <w:rPr>
      <w:sz w:val="32"/>
      <w:szCs w:val="32"/>
    </w:rPr>
  </w:style>
  <w:style w:type="character" w:customStyle="1" w:styleId="CoverversioncontrolChar">
    <w:name w:val="Cover version control Char"/>
    <w:basedOn w:val="TitleChar"/>
    <w:link w:val="Coverversioncontrol"/>
    <w:rsid w:val="00F414C9"/>
    <w:rPr>
      <w:rFonts w:ascii="Arial" w:eastAsiaTheme="majorEastAsia" w:hAnsi="Arial" w:cstheme="majorBidi"/>
      <w:spacing w:val="-10"/>
      <w:kern w:val="28"/>
      <w:sz w:val="32"/>
      <w:szCs w:val="32"/>
    </w:rPr>
  </w:style>
  <w:style w:type="paragraph" w:styleId="ListBullet2">
    <w:name w:val="List Bullet 2"/>
    <w:basedOn w:val="Normal"/>
    <w:uiPriority w:val="99"/>
    <w:unhideWhenUsed/>
    <w:rsid w:val="00F3339B"/>
    <w:pPr>
      <w:numPr>
        <w:numId w:val="2"/>
      </w:numPr>
      <w:contextualSpacing/>
    </w:pPr>
  </w:style>
  <w:style w:type="paragraph" w:styleId="TOCHeading">
    <w:name w:val="TOC Heading"/>
    <w:basedOn w:val="Heading1"/>
    <w:next w:val="Normal"/>
    <w:uiPriority w:val="39"/>
    <w:unhideWhenUsed/>
    <w:qFormat/>
    <w:rsid w:val="000865EB"/>
    <w:pPr>
      <w:spacing w:before="240" w:after="240"/>
      <w:outlineLvl w:val="9"/>
    </w:pPr>
    <w:rPr>
      <w:b/>
      <w:color w:val="006B79" w:themeColor="accent1" w:themeShade="BF"/>
      <w:sz w:val="40"/>
      <w:lang w:val="en-US"/>
    </w:rPr>
  </w:style>
  <w:style w:type="character" w:styleId="Hyperlink">
    <w:name w:val="Hyperlink"/>
    <w:basedOn w:val="DefaultParagraphFont"/>
    <w:uiPriority w:val="99"/>
    <w:unhideWhenUsed/>
    <w:rsid w:val="00EA5334"/>
    <w:rPr>
      <w:rFonts w:ascii="Arial" w:hAnsi="Arial"/>
      <w:b w:val="0"/>
      <w:color w:val="00595F" w:themeColor="hyperlink"/>
      <w:sz w:val="22"/>
      <w:u w:val="single"/>
    </w:rPr>
  </w:style>
  <w:style w:type="character" w:styleId="UnresolvedMention">
    <w:name w:val="Unresolved Mention"/>
    <w:basedOn w:val="DefaultParagraphFont"/>
    <w:uiPriority w:val="99"/>
    <w:semiHidden/>
    <w:unhideWhenUsed/>
    <w:rsid w:val="00BD0F6D"/>
    <w:rPr>
      <w:color w:val="605E5C"/>
      <w:shd w:val="clear" w:color="auto" w:fill="E1DFDD"/>
    </w:rPr>
  </w:style>
  <w:style w:type="character" w:styleId="FollowedHyperlink">
    <w:name w:val="FollowedHyperlink"/>
    <w:basedOn w:val="DefaultParagraphFont"/>
    <w:uiPriority w:val="99"/>
    <w:semiHidden/>
    <w:unhideWhenUsed/>
    <w:rsid w:val="00BD0F6D"/>
    <w:rPr>
      <w:color w:val="193C67" w:themeColor="followedHyperlink"/>
      <w:u w:val="single"/>
    </w:rPr>
  </w:style>
  <w:style w:type="paragraph" w:styleId="TOC1">
    <w:name w:val="toc 1"/>
    <w:basedOn w:val="Normal"/>
    <w:next w:val="Normal"/>
    <w:autoRedefine/>
    <w:uiPriority w:val="39"/>
    <w:unhideWhenUsed/>
    <w:rsid w:val="00147C38"/>
    <w:pPr>
      <w:spacing w:after="100"/>
    </w:pPr>
  </w:style>
  <w:style w:type="paragraph" w:styleId="TOC2">
    <w:name w:val="toc 2"/>
    <w:basedOn w:val="Normal"/>
    <w:next w:val="Normal"/>
    <w:autoRedefine/>
    <w:uiPriority w:val="39"/>
    <w:unhideWhenUsed/>
    <w:rsid w:val="00147C38"/>
    <w:pPr>
      <w:spacing w:after="100"/>
      <w:ind w:left="220"/>
    </w:pPr>
  </w:style>
  <w:style w:type="paragraph" w:styleId="TOC3">
    <w:name w:val="toc 3"/>
    <w:basedOn w:val="Normal"/>
    <w:next w:val="Normal"/>
    <w:autoRedefine/>
    <w:uiPriority w:val="39"/>
    <w:unhideWhenUsed/>
    <w:rsid w:val="00147C38"/>
    <w:pPr>
      <w:spacing w:after="100"/>
      <w:ind w:left="440"/>
    </w:pPr>
  </w:style>
  <w:style w:type="paragraph" w:styleId="Revision">
    <w:name w:val="Revision"/>
    <w:hidden/>
    <w:uiPriority w:val="99"/>
    <w:semiHidden/>
    <w:rsid w:val="00BC64A3"/>
    <w:pPr>
      <w:spacing w:after="0" w:line="240" w:lineRule="auto"/>
    </w:pPr>
    <w:rPr>
      <w:rFonts w:ascii="Arial" w:hAnsi="Arial"/>
    </w:rPr>
  </w:style>
  <w:style w:type="paragraph" w:styleId="Header">
    <w:name w:val="header"/>
    <w:basedOn w:val="Normal"/>
    <w:link w:val="HeaderChar"/>
    <w:uiPriority w:val="99"/>
    <w:unhideWhenUsed/>
    <w:rsid w:val="008D5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175"/>
    <w:rPr>
      <w:rFonts w:ascii="Arial" w:hAnsi="Arial"/>
    </w:rPr>
  </w:style>
  <w:style w:type="paragraph" w:styleId="ListParagraph">
    <w:name w:val="List Paragraph"/>
    <w:basedOn w:val="Normal"/>
    <w:uiPriority w:val="34"/>
    <w:qFormat/>
    <w:rsid w:val="003B06DA"/>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ortphillip.vic.gov.au/about-the-council/divercity-enews-and-local-media"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portphillip.vic.gov.au/"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rtphillip.vic.gov.au/contact-us"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s://www.facebook.com/cityofportphillip" TargetMode="External"/><Relationship Id="rId7" Type="http://schemas.openxmlformats.org/officeDocument/2006/relationships/hyperlink" Target="https://twitter.com/cityportphillip" TargetMode="External"/><Relationship Id="rId2" Type="http://schemas.openxmlformats.org/officeDocument/2006/relationships/image" Target="media/image2.png"/><Relationship Id="rId1" Type="http://schemas.openxmlformats.org/officeDocument/2006/relationships/hyperlink" Target="https://www.portphillip.vic.gov.au/" TargetMode="External"/><Relationship Id="rId6" Type="http://schemas.openxmlformats.org/officeDocument/2006/relationships/image" Target="media/image4.png"/><Relationship Id="rId5" Type="http://schemas.openxmlformats.org/officeDocument/2006/relationships/hyperlink" Target="https://www.instagram.com/cityofportphillip/" TargetMode="External"/><Relationship Id="rId4" Type="http://schemas.openxmlformats.org/officeDocument/2006/relationships/image" Target="media/image3.png"/><Relationship Id="rId9"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hazam\Downloads\copp_multi-page_no-cover-image.dotx" TargetMode="External"/></Relationships>
</file>

<file path=word/theme/theme1.xml><?xml version="1.0" encoding="utf-8"?>
<a:theme xmlns:a="http://schemas.openxmlformats.org/drawingml/2006/main" name="Office Theme">
  <a:themeElements>
    <a:clrScheme name="CoPP">
      <a:dk1>
        <a:sysClr val="windowText" lastClr="000000"/>
      </a:dk1>
      <a:lt1>
        <a:sysClr val="window" lastClr="FFFFFF"/>
      </a:lt1>
      <a:dk2>
        <a:srgbClr val="44546A"/>
      </a:dk2>
      <a:lt2>
        <a:srgbClr val="E7E6E6"/>
      </a:lt2>
      <a:accent1>
        <a:srgbClr val="008FA2"/>
      </a:accent1>
      <a:accent2>
        <a:srgbClr val="0094D4"/>
      </a:accent2>
      <a:accent3>
        <a:srgbClr val="CE1052"/>
      </a:accent3>
      <a:accent4>
        <a:srgbClr val="EC6607"/>
      </a:accent4>
      <a:accent5>
        <a:srgbClr val="958A7A"/>
      </a:accent5>
      <a:accent6>
        <a:srgbClr val="272420"/>
      </a:accent6>
      <a:hlink>
        <a:srgbClr val="00595F"/>
      </a:hlink>
      <a:folHlink>
        <a:srgbClr val="193C6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F8948-0C55-424F-8376-4BF81FD5F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copp_multi-page_no-cover-image</Template>
  <TotalTime>50</TotalTime>
  <Pages>1</Pages>
  <Words>708</Words>
  <Characters>3961</Characters>
  <Application>Microsoft Office Word</Application>
  <DocSecurity>0</DocSecurity>
  <Lines>136</Lines>
  <Paragraphs>60</Paragraphs>
  <ScaleCrop>false</ScaleCrop>
  <HeadingPairs>
    <vt:vector size="2" baseType="variant">
      <vt:variant>
        <vt:lpstr>Title</vt:lpstr>
      </vt:variant>
      <vt:variant>
        <vt:i4>1</vt:i4>
      </vt:variant>
    </vt:vector>
  </HeadingPairs>
  <TitlesOfParts>
    <vt:vector size="1" baseType="lpstr">
      <vt:lpstr/>
    </vt:vector>
  </TitlesOfParts>
  <Company>City of Port Phillip</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Khazam</dc:creator>
  <cp:keywords/>
  <dc:description/>
  <cp:lastModifiedBy>Sandra Khazam</cp:lastModifiedBy>
  <cp:revision>12</cp:revision>
  <dcterms:created xsi:type="dcterms:W3CDTF">2025-10-09T01:59:00Z</dcterms:created>
  <dcterms:modified xsi:type="dcterms:W3CDTF">2025-10-13T06:13:00Z</dcterms:modified>
</cp:coreProperties>
</file>