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2D69E" w14:textId="342667B0" w:rsidR="00CE5D54" w:rsidRPr="003F3863" w:rsidRDefault="3B181584" w:rsidP="7C8606A3">
      <w:pPr>
        <w:pStyle w:val="Heading4"/>
        <w:rPr>
          <w:rFonts w:cs="Poppins"/>
        </w:rPr>
      </w:pPr>
      <w:r w:rsidRPr="576E7037">
        <w:rPr>
          <w:rFonts w:cs="Poppins"/>
        </w:rPr>
        <w:t>feel</w:t>
      </w:r>
      <w:r w:rsidR="00C253E3" w:rsidRPr="003F3863">
        <w:rPr>
          <w:rFonts w:cs="Poppins"/>
        </w:rPr>
        <w:t xml:space="preserve"> safe</w:t>
      </w:r>
      <w:r w:rsidR="006F75F1">
        <w:rPr>
          <w:rFonts w:cs="Poppins"/>
        </w:rPr>
        <w:t>.</w:t>
      </w:r>
      <w:r w:rsidR="00C253E3" w:rsidRPr="003F3863">
        <w:rPr>
          <w:rFonts w:cs="Poppins"/>
        </w:rPr>
        <w:t xml:space="preserve"> be safe.</w:t>
      </w:r>
      <w:r w:rsidR="00C150B6" w:rsidRPr="003F3863">
        <w:rPr>
          <w:rFonts w:cs="Poppins"/>
        </w:rPr>
        <w:t xml:space="preserve"> Community Safety </w:t>
      </w:r>
      <w:r w:rsidR="00186B1D">
        <w:rPr>
          <w:rFonts w:cs="Poppins"/>
        </w:rPr>
        <w:t>PLAN</w:t>
      </w:r>
      <w:r w:rsidR="006F75F1">
        <w:rPr>
          <w:rFonts w:cs="Poppins"/>
        </w:rPr>
        <w:t xml:space="preserve"> 2025-2029</w:t>
      </w:r>
    </w:p>
    <w:p w14:paraId="1319464D" w14:textId="0411D818" w:rsidR="00CE5D54" w:rsidRPr="003F3863" w:rsidRDefault="4B8A23D3" w:rsidP="00F76536">
      <w:pPr>
        <w:pStyle w:val="Title"/>
        <w:spacing w:before="0"/>
        <w:rPr>
          <w:rFonts w:cs="Poppins"/>
          <w:sz w:val="56"/>
          <w:szCs w:val="56"/>
        </w:rPr>
      </w:pPr>
      <w:r w:rsidRPr="003F3863">
        <w:rPr>
          <w:rFonts w:cs="Poppins"/>
          <w:sz w:val="56"/>
          <w:szCs w:val="56"/>
        </w:rPr>
        <w:t>Engagement Summary R</w:t>
      </w:r>
      <w:r w:rsidR="00F67660" w:rsidRPr="003F3863">
        <w:rPr>
          <w:rFonts w:cs="Poppins"/>
          <w:sz w:val="56"/>
          <w:szCs w:val="56"/>
        </w:rPr>
        <w:t>eport</w:t>
      </w:r>
    </w:p>
    <w:p w14:paraId="5AE8E858" w14:textId="77777777" w:rsidR="007C0987" w:rsidRDefault="007C0987" w:rsidP="00F76536">
      <w:pPr>
        <w:pStyle w:val="Subtitle"/>
        <w:rPr>
          <w:rFonts w:ascii="Poppins" w:hAnsi="Poppins" w:cs="Poppins"/>
          <w:sz w:val="24"/>
          <w:szCs w:val="24"/>
        </w:rPr>
      </w:pPr>
      <w:bookmarkStart w:id="0" w:name="_Hlk27726480"/>
    </w:p>
    <w:p w14:paraId="4BAAB8EF" w14:textId="76DEC2ED" w:rsidR="00492151" w:rsidRPr="007C0987" w:rsidRDefault="00C253E3" w:rsidP="00F76536">
      <w:pPr>
        <w:pStyle w:val="Subtitle"/>
        <w:rPr>
          <w:rFonts w:ascii="Poppins" w:hAnsi="Poppins" w:cs="Poppins"/>
          <w:sz w:val="24"/>
          <w:szCs w:val="24"/>
        </w:rPr>
      </w:pPr>
      <w:r w:rsidRPr="007C0987">
        <w:rPr>
          <w:rFonts w:ascii="Poppins" w:hAnsi="Poppins" w:cs="Poppins"/>
          <w:sz w:val="24"/>
          <w:szCs w:val="24"/>
        </w:rPr>
        <w:t>November</w:t>
      </w:r>
      <w:r w:rsidR="00492151" w:rsidRPr="007C0987">
        <w:rPr>
          <w:rFonts w:ascii="Poppins" w:hAnsi="Poppins" w:cs="Poppins"/>
          <w:sz w:val="24"/>
          <w:szCs w:val="24"/>
        </w:rPr>
        <w:t xml:space="preserve"> </w:t>
      </w:r>
      <w:r w:rsidRPr="007C0987">
        <w:rPr>
          <w:rFonts w:ascii="Poppins" w:hAnsi="Poppins" w:cs="Poppins"/>
          <w:sz w:val="24"/>
          <w:szCs w:val="24"/>
        </w:rPr>
        <w:t>2025</w:t>
      </w:r>
    </w:p>
    <w:p w14:paraId="2CF31406" w14:textId="5E180288" w:rsidR="00CF0BD5" w:rsidRPr="003F3863" w:rsidRDefault="00874EFA" w:rsidP="00874EFA">
      <w:pPr>
        <w:spacing w:before="200"/>
        <w:rPr>
          <w:rFonts w:cs="Poppins"/>
          <w:vanish/>
          <w:highlight w:val="yellow"/>
        </w:rPr>
      </w:pPr>
      <w:bookmarkStart w:id="1" w:name="_Hlk30706658"/>
      <w:bookmarkEnd w:id="0"/>
      <w:bookmarkEnd w:id="1"/>
      <w:r w:rsidRPr="003F3863">
        <w:rPr>
          <w:rFonts w:cs="Poppins"/>
        </w:rPr>
        <w:br w:type="page"/>
      </w:r>
    </w:p>
    <w:p w14:paraId="110B9993" w14:textId="532CFE0D" w:rsidR="005148C5" w:rsidRPr="003F3863" w:rsidRDefault="005148C5" w:rsidP="00E47C2A">
      <w:pPr>
        <w:pStyle w:val="Non-contentheader"/>
        <w:rPr>
          <w:rFonts w:cs="Poppins"/>
        </w:rPr>
      </w:pPr>
      <w:bookmarkStart w:id="2" w:name="_Toc20733917"/>
      <w:bookmarkStart w:id="3" w:name="_Toc31318897"/>
      <w:bookmarkStart w:id="4" w:name="_Toc31317509"/>
      <w:bookmarkStart w:id="5" w:name="_Hlk27746798"/>
      <w:r w:rsidRPr="003F3863">
        <w:rPr>
          <w:rFonts w:cs="Poppins"/>
        </w:rPr>
        <w:t>Acknowledgement of Country</w:t>
      </w:r>
    </w:p>
    <w:p w14:paraId="050F447E" w14:textId="3C54BF90" w:rsidR="005148C5" w:rsidRPr="003F3863" w:rsidRDefault="26486AF1" w:rsidP="00DB2336">
      <w:pPr>
        <w:tabs>
          <w:tab w:val="clear" w:pos="6300"/>
        </w:tabs>
        <w:suppressAutoHyphens w:val="0"/>
        <w:spacing w:after="160" w:line="259" w:lineRule="auto"/>
        <w:jc w:val="center"/>
        <w:rPr>
          <w:rFonts w:cs="Poppins"/>
          <w:b/>
          <w:bCs/>
          <w:noProof/>
        </w:rPr>
      </w:pPr>
      <w:r w:rsidRPr="003F3863">
        <w:rPr>
          <w:rFonts w:cs="Poppins"/>
          <w:b/>
          <w:bCs/>
          <w:noProof/>
        </w:rPr>
        <w:t>Council respectfully acknowledges the Traditional Owners of this land, the people of the Kulin Nations. We pay our respect</w:t>
      </w:r>
      <w:r w:rsidR="52753B73" w:rsidRPr="003F3863">
        <w:rPr>
          <w:rFonts w:cs="Poppins"/>
          <w:b/>
          <w:bCs/>
          <w:noProof/>
        </w:rPr>
        <w:t>s</w:t>
      </w:r>
      <w:r w:rsidRPr="003F3863">
        <w:rPr>
          <w:rFonts w:cs="Poppins"/>
          <w:b/>
          <w:bCs/>
          <w:noProof/>
        </w:rPr>
        <w:t xml:space="preserve"> to Elders past and present. We acknow</w:t>
      </w:r>
      <w:r w:rsidR="526F3F81" w:rsidRPr="003F3863">
        <w:rPr>
          <w:rFonts w:cs="Poppins"/>
          <w:b/>
          <w:bCs/>
          <w:noProof/>
        </w:rPr>
        <w:t>le</w:t>
      </w:r>
      <w:r w:rsidRPr="003F3863">
        <w:rPr>
          <w:rFonts w:cs="Poppins"/>
          <w:b/>
          <w:bCs/>
          <w:noProof/>
        </w:rPr>
        <w:t>dge and uphold their continuing relationship to this land.</w:t>
      </w:r>
    </w:p>
    <w:p w14:paraId="172D9020" w14:textId="77777777" w:rsidR="005148C5" w:rsidRPr="003F3863" w:rsidRDefault="005148C5" w:rsidP="005148C5">
      <w:pPr>
        <w:rPr>
          <w:rFonts w:cs="Poppins"/>
        </w:rPr>
      </w:pPr>
    </w:p>
    <w:tbl>
      <w:tblPr>
        <w:tblStyle w:val="TableGrid"/>
        <w:tblW w:w="0" w:type="auto"/>
        <w:tblLook w:val="04A0" w:firstRow="1" w:lastRow="0" w:firstColumn="1" w:lastColumn="0" w:noHBand="0" w:noVBand="1"/>
      </w:tblPr>
      <w:tblGrid>
        <w:gridCol w:w="4814"/>
        <w:gridCol w:w="4814"/>
      </w:tblGrid>
      <w:tr w:rsidR="005148C5" w:rsidRPr="003F3863" w14:paraId="3B4C9F57" w14:textId="77777777" w:rsidTr="0089452F">
        <w:tc>
          <w:tcPr>
            <w:tcW w:w="4814" w:type="dxa"/>
          </w:tcPr>
          <w:p w14:paraId="49FECD61" w14:textId="77777777" w:rsidR="005148C5" w:rsidRPr="003F3863" w:rsidRDefault="005148C5" w:rsidP="006B1530">
            <w:pPr>
              <w:pStyle w:val="Non-contentheader"/>
              <w:rPr>
                <w:rFonts w:cs="Poppins"/>
              </w:rPr>
            </w:pPr>
            <w:r w:rsidRPr="003F3863">
              <w:rPr>
                <w:rFonts w:cs="Poppins"/>
              </w:rPr>
              <w:t>Postal Address</w:t>
            </w:r>
          </w:p>
          <w:p w14:paraId="4F19CD17" w14:textId="77777777" w:rsidR="005148C5" w:rsidRPr="003F3863" w:rsidRDefault="005148C5" w:rsidP="00023A4D">
            <w:pPr>
              <w:tabs>
                <w:tab w:val="clear" w:pos="-3060"/>
                <w:tab w:val="clear" w:pos="-2340"/>
                <w:tab w:val="clear" w:pos="6300"/>
              </w:tabs>
              <w:suppressAutoHyphens w:val="0"/>
              <w:spacing w:after="160" w:line="259" w:lineRule="auto"/>
              <w:jc w:val="center"/>
              <w:rPr>
                <w:rFonts w:cs="Poppins"/>
                <w:noProof/>
              </w:rPr>
            </w:pPr>
            <w:r w:rsidRPr="003F3863">
              <w:rPr>
                <w:rFonts w:cs="Poppins"/>
                <w:noProof/>
              </w:rPr>
              <w:t>City of Port Phillip, Private Bag 3, PO St Kilda, VIC 3182</w:t>
            </w:r>
          </w:p>
          <w:p w14:paraId="2BDDD6CE" w14:textId="77777777" w:rsidR="005148C5" w:rsidRPr="003F3863" w:rsidRDefault="005148C5" w:rsidP="00023A4D">
            <w:pPr>
              <w:pBdr>
                <w:top w:val="single" w:sz="6" w:space="1" w:color="auto"/>
                <w:bottom w:val="single" w:sz="6" w:space="1" w:color="auto"/>
              </w:pBdr>
              <w:tabs>
                <w:tab w:val="clear" w:pos="-3060"/>
                <w:tab w:val="clear" w:pos="-2340"/>
                <w:tab w:val="clear" w:pos="6300"/>
              </w:tabs>
              <w:suppressAutoHyphens w:val="0"/>
              <w:spacing w:after="160" w:line="259" w:lineRule="auto"/>
              <w:jc w:val="center"/>
              <w:rPr>
                <w:rFonts w:cs="Poppins"/>
                <w:noProof/>
                <w:sz w:val="36"/>
                <w:szCs w:val="36"/>
              </w:rPr>
            </w:pPr>
            <w:r w:rsidRPr="003F3863">
              <w:rPr>
                <w:rFonts w:cs="Poppins"/>
                <w:noProof/>
                <w:sz w:val="36"/>
                <w:szCs w:val="36"/>
              </w:rPr>
              <w:t>If you require a large-print version, please contact ASSIST on 03 9209 6777.</w:t>
            </w:r>
          </w:p>
          <w:p w14:paraId="6BE0256F" w14:textId="77777777" w:rsidR="005148C5" w:rsidRPr="003F3863" w:rsidRDefault="005148C5" w:rsidP="006B1530">
            <w:pPr>
              <w:jc w:val="center"/>
              <w:rPr>
                <w:rFonts w:cs="Poppins"/>
                <w:noProof/>
              </w:rPr>
            </w:pPr>
            <w:r w:rsidRPr="003F3863">
              <w:rPr>
                <w:rFonts w:cs="Poppins"/>
                <w:noProof/>
              </w:rPr>
              <w:drawing>
                <wp:inline distT="0" distB="0" distL="0" distR="0" wp14:anchorId="05899511" wp14:editId="0A285318">
                  <wp:extent cx="1796400" cy="622800"/>
                  <wp:effectExtent l="0" t="0" r="0" b="6350"/>
                  <wp:docPr id="2" name="Picture 2" descr="Please consider the environment before 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796400" cy="622800"/>
                          </a:xfrm>
                          <a:prstGeom prst="rect">
                            <a:avLst/>
                          </a:prstGeom>
                        </pic:spPr>
                      </pic:pic>
                    </a:graphicData>
                  </a:graphic>
                </wp:inline>
              </w:drawing>
            </w:r>
          </w:p>
          <w:p w14:paraId="78866271" w14:textId="77777777" w:rsidR="005A2B6A" w:rsidRPr="003F3863" w:rsidRDefault="005A2B6A" w:rsidP="005A2B6A">
            <w:pPr>
              <w:rPr>
                <w:rFonts w:cs="Poppins"/>
              </w:rPr>
            </w:pPr>
          </w:p>
        </w:tc>
        <w:tc>
          <w:tcPr>
            <w:tcW w:w="4814" w:type="dxa"/>
          </w:tcPr>
          <w:p w14:paraId="567B7F70" w14:textId="77777777" w:rsidR="005148C5" w:rsidRPr="003F3863" w:rsidRDefault="005148C5" w:rsidP="006B1530">
            <w:pPr>
              <w:pStyle w:val="Non-contentheader"/>
              <w:rPr>
                <w:rFonts w:cs="Poppins"/>
              </w:rPr>
            </w:pPr>
            <w:r w:rsidRPr="003F3863">
              <w:rPr>
                <w:rFonts w:cs="Poppins"/>
              </w:rPr>
              <w:t>Language assistance</w:t>
            </w:r>
          </w:p>
          <w:p w14:paraId="5AD4C53A" w14:textId="77777777" w:rsidR="005148C5" w:rsidRPr="003F3863" w:rsidRDefault="005148C5" w:rsidP="00023A4D">
            <w:pPr>
              <w:tabs>
                <w:tab w:val="clear" w:pos="-3060"/>
                <w:tab w:val="clear" w:pos="-2340"/>
                <w:tab w:val="clear" w:pos="6300"/>
              </w:tabs>
              <w:suppressAutoHyphens w:val="0"/>
              <w:spacing w:after="160" w:line="259" w:lineRule="auto"/>
              <w:jc w:val="center"/>
              <w:rPr>
                <w:rFonts w:cs="Poppins"/>
                <w:noProof/>
              </w:rPr>
            </w:pPr>
            <w:r w:rsidRPr="003F3863">
              <w:rPr>
                <w:rFonts w:ascii="Cambria" w:hAnsi="Cambria" w:cs="Cambria"/>
                <w:noProof/>
              </w:rPr>
              <w:t>Русский</w:t>
            </w:r>
            <w:r w:rsidRPr="003F3863">
              <w:rPr>
                <w:rFonts w:cs="Poppins"/>
                <w:noProof/>
              </w:rPr>
              <w:t xml:space="preserve"> (Russian): 03 9679 9813</w:t>
            </w:r>
          </w:p>
          <w:p w14:paraId="2F9F1E3C" w14:textId="77777777" w:rsidR="005148C5" w:rsidRPr="003F3863" w:rsidRDefault="005148C5" w:rsidP="00023A4D">
            <w:pPr>
              <w:tabs>
                <w:tab w:val="clear" w:pos="-3060"/>
                <w:tab w:val="clear" w:pos="-2340"/>
                <w:tab w:val="clear" w:pos="6300"/>
              </w:tabs>
              <w:suppressAutoHyphens w:val="0"/>
              <w:spacing w:after="160" w:line="259" w:lineRule="auto"/>
              <w:jc w:val="center"/>
              <w:rPr>
                <w:rFonts w:cs="Poppins"/>
                <w:noProof/>
              </w:rPr>
            </w:pPr>
            <w:r w:rsidRPr="003F3863">
              <w:rPr>
                <w:rFonts w:cs="Poppins"/>
                <w:noProof/>
              </w:rPr>
              <w:t>Polski (Polish): 03 9679 9812</w:t>
            </w:r>
          </w:p>
          <w:p w14:paraId="0657A750" w14:textId="77777777" w:rsidR="005148C5" w:rsidRPr="003F3863" w:rsidRDefault="005148C5" w:rsidP="00023A4D">
            <w:pPr>
              <w:tabs>
                <w:tab w:val="clear" w:pos="-3060"/>
                <w:tab w:val="clear" w:pos="-2340"/>
                <w:tab w:val="clear" w:pos="6300"/>
              </w:tabs>
              <w:suppressAutoHyphens w:val="0"/>
              <w:spacing w:after="160" w:line="259" w:lineRule="auto"/>
              <w:jc w:val="center"/>
              <w:rPr>
                <w:rFonts w:cs="Poppins"/>
                <w:noProof/>
              </w:rPr>
            </w:pPr>
            <w:r w:rsidRPr="003F3863">
              <w:rPr>
                <w:rFonts w:ascii="Cambria" w:hAnsi="Cambria" w:cs="Cambria"/>
                <w:noProof/>
              </w:rPr>
              <w:t>Ελληνικά</w:t>
            </w:r>
            <w:r w:rsidRPr="003F3863">
              <w:rPr>
                <w:rFonts w:cs="Poppins"/>
                <w:noProof/>
              </w:rPr>
              <w:t xml:space="preserve"> (Greek): 03 9679 9811</w:t>
            </w:r>
          </w:p>
          <w:p w14:paraId="6BBA4E6C" w14:textId="77777777" w:rsidR="005148C5" w:rsidRPr="003F3863" w:rsidRDefault="005148C5" w:rsidP="00023A4D">
            <w:pPr>
              <w:tabs>
                <w:tab w:val="clear" w:pos="-3060"/>
                <w:tab w:val="clear" w:pos="-2340"/>
                <w:tab w:val="clear" w:pos="6300"/>
              </w:tabs>
              <w:suppressAutoHyphens w:val="0"/>
              <w:spacing w:after="160" w:line="259" w:lineRule="auto"/>
              <w:jc w:val="center"/>
              <w:rPr>
                <w:rFonts w:cs="Poppins"/>
                <w:noProof/>
              </w:rPr>
            </w:pPr>
            <w:r w:rsidRPr="003F3863">
              <w:rPr>
                <w:rFonts w:eastAsia="MS Mincho" w:cs="Poppins"/>
                <w:noProof/>
              </w:rPr>
              <w:t>廣東話</w:t>
            </w:r>
            <w:r w:rsidRPr="003F3863">
              <w:rPr>
                <w:rFonts w:cs="Poppins"/>
                <w:noProof/>
              </w:rPr>
              <w:t xml:space="preserve"> (Cantonese): 03 9679 9810</w:t>
            </w:r>
          </w:p>
          <w:p w14:paraId="655F856F" w14:textId="77777777" w:rsidR="005148C5" w:rsidRPr="003F3863" w:rsidRDefault="005148C5" w:rsidP="00023A4D">
            <w:pPr>
              <w:tabs>
                <w:tab w:val="clear" w:pos="-3060"/>
                <w:tab w:val="clear" w:pos="-2340"/>
                <w:tab w:val="clear" w:pos="6300"/>
              </w:tabs>
              <w:suppressAutoHyphens w:val="0"/>
              <w:spacing w:after="160" w:line="259" w:lineRule="auto"/>
              <w:jc w:val="center"/>
              <w:rPr>
                <w:rFonts w:cs="Poppins"/>
                <w:noProof/>
              </w:rPr>
            </w:pPr>
            <w:r w:rsidRPr="003F3863">
              <w:rPr>
                <w:rFonts w:eastAsia="MS Mincho" w:cs="Poppins"/>
                <w:noProof/>
              </w:rPr>
              <w:t>普通話</w:t>
            </w:r>
            <w:r w:rsidRPr="003F3863">
              <w:rPr>
                <w:rFonts w:cs="Poppins"/>
                <w:noProof/>
              </w:rPr>
              <w:t xml:space="preserve"> (Mandarin): 03 9679 9858</w:t>
            </w:r>
          </w:p>
          <w:p w14:paraId="1C8EEB70" w14:textId="77777777" w:rsidR="005148C5" w:rsidRPr="003F3863" w:rsidRDefault="005148C5" w:rsidP="00023A4D">
            <w:pPr>
              <w:tabs>
                <w:tab w:val="clear" w:pos="-3060"/>
                <w:tab w:val="clear" w:pos="-2340"/>
                <w:tab w:val="clear" w:pos="6300"/>
              </w:tabs>
              <w:suppressAutoHyphens w:val="0"/>
              <w:spacing w:after="160" w:line="259" w:lineRule="auto"/>
              <w:jc w:val="center"/>
              <w:rPr>
                <w:rFonts w:cs="Poppins"/>
                <w:noProof/>
              </w:rPr>
            </w:pPr>
            <w:r w:rsidRPr="003F3863">
              <w:rPr>
                <w:rFonts w:cs="Poppins"/>
                <w:noProof/>
              </w:rPr>
              <w:t>Italiano (Italian): 03 9679 9814</w:t>
            </w:r>
          </w:p>
          <w:p w14:paraId="31EAE1AF" w14:textId="77777777" w:rsidR="005148C5" w:rsidRPr="003F3863" w:rsidRDefault="005148C5" w:rsidP="00023A4D">
            <w:pPr>
              <w:tabs>
                <w:tab w:val="clear" w:pos="-3060"/>
                <w:tab w:val="clear" w:pos="-2340"/>
                <w:tab w:val="clear" w:pos="6300"/>
              </w:tabs>
              <w:suppressAutoHyphens w:val="0"/>
              <w:spacing w:after="160" w:line="259" w:lineRule="auto"/>
              <w:jc w:val="center"/>
              <w:rPr>
                <w:rFonts w:cs="Poppins"/>
                <w:b/>
                <w:bCs/>
                <w:noProof/>
                <w:sz w:val="36"/>
                <w:szCs w:val="36"/>
              </w:rPr>
            </w:pPr>
            <w:r w:rsidRPr="003F3863">
              <w:rPr>
                <w:rFonts w:cs="Poppins"/>
                <w:b/>
                <w:bCs/>
                <w:noProof/>
              </w:rPr>
              <w:t>For other languages not listed, please phone 03 9679 9814.</w:t>
            </w:r>
          </w:p>
          <w:p w14:paraId="1AE0C0AE" w14:textId="77777777" w:rsidR="005148C5" w:rsidRPr="003F3863" w:rsidRDefault="005148C5" w:rsidP="00023A4D">
            <w:pPr>
              <w:rPr>
                <w:rFonts w:cs="Poppins"/>
              </w:rPr>
            </w:pPr>
          </w:p>
        </w:tc>
      </w:tr>
      <w:tr w:rsidR="002C7DB8" w:rsidRPr="003F3863" w14:paraId="3F9C09DD" w14:textId="77777777" w:rsidTr="0089452F">
        <w:tc>
          <w:tcPr>
            <w:tcW w:w="9628" w:type="dxa"/>
            <w:gridSpan w:val="2"/>
          </w:tcPr>
          <w:p w14:paraId="1D9D2292" w14:textId="6EBF08ED" w:rsidR="0089452F" w:rsidRPr="003F3863" w:rsidRDefault="0089452F" w:rsidP="000E577A">
            <w:pPr>
              <w:rPr>
                <w:rFonts w:cs="Poppins"/>
              </w:rPr>
            </w:pPr>
            <w:r w:rsidRPr="003F3863">
              <w:rPr>
                <w:rFonts w:cs="Poppins"/>
                <w:noProof/>
              </w:rPr>
              <w:drawing>
                <wp:anchor distT="0" distB="0" distL="114300" distR="114300" simplePos="0" relativeHeight="251658240" behindDoc="0" locked="0" layoutInCell="1" allowOverlap="1" wp14:anchorId="30D6190D" wp14:editId="2989C055">
                  <wp:simplePos x="0" y="0"/>
                  <wp:positionH relativeFrom="column">
                    <wp:posOffset>29697</wp:posOffset>
                  </wp:positionH>
                  <wp:positionV relativeFrom="paragraph">
                    <wp:posOffset>329137</wp:posOffset>
                  </wp:positionV>
                  <wp:extent cx="1296035" cy="1062990"/>
                  <wp:effectExtent l="0" t="0" r="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96035" cy="10629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FF44E3" w14:textId="364ACD9E" w:rsidR="00124523" w:rsidRPr="003F3863" w:rsidRDefault="00124523" w:rsidP="000E577A">
            <w:pPr>
              <w:rPr>
                <w:rFonts w:cs="Poppins"/>
              </w:rPr>
            </w:pPr>
            <w:r w:rsidRPr="003F3863">
              <w:rPr>
                <w:rFonts w:cs="Poppins"/>
              </w:rPr>
              <w:t>If you are deaf or have a hearing or</w:t>
            </w:r>
            <w:r w:rsidR="003B10C9" w:rsidRPr="003F3863">
              <w:rPr>
                <w:rFonts w:cs="Poppins"/>
              </w:rPr>
              <w:t xml:space="preserve"> a speech impairment, you can phone</w:t>
            </w:r>
            <w:r w:rsidR="008638C9" w:rsidRPr="003F3863">
              <w:rPr>
                <w:rFonts w:cs="Poppins"/>
              </w:rPr>
              <w:t xml:space="preserve"> us through the National Relay Service</w:t>
            </w:r>
            <w:r w:rsidR="00C110BE" w:rsidRPr="003F3863">
              <w:rPr>
                <w:rFonts w:cs="Poppins"/>
              </w:rPr>
              <w:t xml:space="preserve"> (NRS):</w:t>
            </w:r>
          </w:p>
          <w:p w14:paraId="3268BE36" w14:textId="423FF51D" w:rsidR="00C110BE" w:rsidRPr="003F3863" w:rsidRDefault="00C110BE" w:rsidP="00905E73">
            <w:pPr>
              <w:pStyle w:val="ListParagraph"/>
              <w:numPr>
                <w:ilvl w:val="0"/>
                <w:numId w:val="7"/>
              </w:numPr>
              <w:tabs>
                <w:tab w:val="clear" w:pos="6300"/>
              </w:tabs>
              <w:ind w:left="2718"/>
              <w:rPr>
                <w:rFonts w:cs="Poppins"/>
              </w:rPr>
            </w:pPr>
            <w:r w:rsidRPr="003F3863">
              <w:rPr>
                <w:rFonts w:cs="Poppins"/>
              </w:rPr>
              <w:t>TTY users dial 133677, then as</w:t>
            </w:r>
            <w:r w:rsidR="00532225" w:rsidRPr="003F3863">
              <w:rPr>
                <w:rFonts w:cs="Poppins"/>
              </w:rPr>
              <w:t>k for 03 9209 6777</w:t>
            </w:r>
          </w:p>
          <w:p w14:paraId="03A8B443" w14:textId="184CD079" w:rsidR="00532225" w:rsidRPr="003F3863" w:rsidRDefault="00532225" w:rsidP="00905E73">
            <w:pPr>
              <w:pStyle w:val="ListParagraph"/>
              <w:numPr>
                <w:ilvl w:val="0"/>
                <w:numId w:val="7"/>
              </w:numPr>
              <w:tabs>
                <w:tab w:val="clear" w:pos="6300"/>
              </w:tabs>
              <w:ind w:left="2718"/>
              <w:rPr>
                <w:rFonts w:cs="Poppins"/>
              </w:rPr>
            </w:pPr>
            <w:r w:rsidRPr="003F3863">
              <w:rPr>
                <w:rFonts w:cs="Poppins"/>
              </w:rPr>
              <w:t xml:space="preserve">Speak and listen </w:t>
            </w:r>
            <w:proofErr w:type="gramStart"/>
            <w:r w:rsidRPr="003F3863">
              <w:rPr>
                <w:rFonts w:cs="Poppins"/>
              </w:rPr>
              <w:t>users</w:t>
            </w:r>
            <w:proofErr w:type="gramEnd"/>
            <w:r w:rsidRPr="003F3863">
              <w:rPr>
                <w:rFonts w:cs="Poppins"/>
              </w:rPr>
              <w:t xml:space="preserve"> phone 1300 555 727, then ask for 03</w:t>
            </w:r>
            <w:r w:rsidR="00284634" w:rsidRPr="003F3863">
              <w:rPr>
                <w:rFonts w:cs="Poppins"/>
              </w:rPr>
              <w:t> </w:t>
            </w:r>
            <w:r w:rsidRPr="003F3863">
              <w:rPr>
                <w:rFonts w:cs="Poppins"/>
              </w:rPr>
              <w:t>9209 6777</w:t>
            </w:r>
          </w:p>
          <w:p w14:paraId="127C24CA" w14:textId="6F23981C" w:rsidR="00532225" w:rsidRPr="003F3863" w:rsidRDefault="00284634" w:rsidP="00284634">
            <w:pPr>
              <w:tabs>
                <w:tab w:val="clear" w:pos="6300"/>
              </w:tabs>
              <w:ind w:left="2358"/>
              <w:rPr>
                <w:rFonts w:cs="Poppins"/>
              </w:rPr>
            </w:pPr>
            <w:r w:rsidRPr="003F3863">
              <w:rPr>
                <w:rFonts w:cs="Poppins"/>
              </w:rPr>
              <w:t xml:space="preserve">For more information </w:t>
            </w:r>
            <w:r w:rsidR="005A2B6A" w:rsidRPr="003F3863">
              <w:rPr>
                <w:rFonts w:cs="Poppins"/>
              </w:rPr>
              <w:t>-</w:t>
            </w:r>
            <w:r w:rsidRPr="003F3863">
              <w:rPr>
                <w:rFonts w:cs="Poppins"/>
              </w:rPr>
              <w:t xml:space="preserve"> </w:t>
            </w:r>
            <w:r w:rsidRPr="003F3863">
              <w:rPr>
                <w:rFonts w:cs="Poppins"/>
                <w:b/>
                <w:bCs/>
              </w:rPr>
              <w:t>accesshub.gov.au</w:t>
            </w:r>
          </w:p>
        </w:tc>
      </w:tr>
    </w:tbl>
    <w:p w14:paraId="724DCE7F" w14:textId="77777777" w:rsidR="005148C5" w:rsidRPr="003F3863" w:rsidRDefault="005148C5">
      <w:pPr>
        <w:tabs>
          <w:tab w:val="clear" w:pos="-3060"/>
          <w:tab w:val="clear" w:pos="-2340"/>
          <w:tab w:val="clear" w:pos="6300"/>
        </w:tabs>
        <w:suppressAutoHyphens w:val="0"/>
        <w:spacing w:after="160" w:line="259" w:lineRule="auto"/>
        <w:rPr>
          <w:rFonts w:cs="Poppins"/>
          <w:b/>
          <w:bCs/>
          <w:noProof/>
        </w:rPr>
      </w:pPr>
      <w:r w:rsidRPr="003F3863">
        <w:rPr>
          <w:rFonts w:cs="Poppins"/>
          <w:b/>
          <w:bCs/>
          <w:noProof/>
        </w:rPr>
        <w:br w:type="page"/>
      </w:r>
    </w:p>
    <w:p w14:paraId="47664572" w14:textId="769687F2" w:rsidR="006B1530" w:rsidRPr="003F3863" w:rsidRDefault="006B1530" w:rsidP="006B1530">
      <w:pPr>
        <w:pStyle w:val="Non-contentheader"/>
        <w:jc w:val="left"/>
        <w:rPr>
          <w:rFonts w:cs="Poppins"/>
        </w:rPr>
      </w:pPr>
      <w:r w:rsidRPr="003F3863">
        <w:rPr>
          <w:rFonts w:cs="Poppins"/>
        </w:rPr>
        <w:t>Contents</w:t>
      </w:r>
      <w:bookmarkEnd w:id="2"/>
    </w:p>
    <w:sdt>
      <w:sdtPr>
        <w:rPr>
          <w:rFonts w:cs="Poppins"/>
          <w:b/>
          <w:bCs/>
          <w:highlight w:val="yellow"/>
        </w:rPr>
        <w:id w:val="1403430853"/>
        <w:docPartObj>
          <w:docPartGallery w:val="Table of Contents"/>
          <w:docPartUnique/>
        </w:docPartObj>
      </w:sdtPr>
      <w:sdtEndPr>
        <w:rPr>
          <w:b w:val="0"/>
          <w:bCs w:val="0"/>
        </w:rPr>
      </w:sdtEndPr>
      <w:sdtContent>
        <w:p w14:paraId="0ADE879C" w14:textId="70CACEDB" w:rsidR="0084204F" w:rsidRDefault="0D73EF0C">
          <w:pPr>
            <w:pStyle w:val="TOC1"/>
            <w:rPr>
              <w:rFonts w:asciiTheme="minorHAnsi" w:eastAsiaTheme="minorEastAsia" w:hAnsiTheme="minorHAnsi" w:cstheme="minorBidi"/>
              <w:color w:val="auto"/>
              <w:kern w:val="2"/>
              <w:sz w:val="24"/>
              <w:szCs w:val="24"/>
              <w14:ligatures w14:val="standardContextual"/>
            </w:rPr>
          </w:pPr>
          <w:r w:rsidRPr="00D93936">
            <w:rPr>
              <w:rFonts w:cs="Poppins"/>
              <w:highlight w:val="yellow"/>
            </w:rPr>
            <w:fldChar w:fldCharType="begin"/>
          </w:r>
          <w:r w:rsidR="00B30643" w:rsidRPr="00D93936">
            <w:rPr>
              <w:rFonts w:cs="Poppins"/>
              <w:highlight w:val="yellow"/>
            </w:rPr>
            <w:instrText>TOC \o "1-3" \h \z \u</w:instrText>
          </w:r>
          <w:r w:rsidRPr="00D93936">
            <w:rPr>
              <w:rFonts w:cs="Poppins"/>
              <w:highlight w:val="yellow"/>
            </w:rPr>
            <w:fldChar w:fldCharType="separate"/>
          </w:r>
          <w:hyperlink w:anchor="_Toc213251803" w:history="1">
            <w:r w:rsidR="0084204F" w:rsidRPr="002E555A">
              <w:rPr>
                <w:rStyle w:val="Hyperlink"/>
                <w:rFonts w:cs="Poppins"/>
              </w:rPr>
              <w:t>Introduction</w:t>
            </w:r>
            <w:r w:rsidR="0084204F">
              <w:rPr>
                <w:webHidden/>
              </w:rPr>
              <w:tab/>
            </w:r>
            <w:r w:rsidR="0084204F">
              <w:rPr>
                <w:webHidden/>
              </w:rPr>
              <w:fldChar w:fldCharType="begin"/>
            </w:r>
            <w:r w:rsidR="0084204F">
              <w:rPr>
                <w:webHidden/>
              </w:rPr>
              <w:instrText xml:space="preserve"> PAGEREF _Toc213251803 \h </w:instrText>
            </w:r>
            <w:r w:rsidR="0084204F">
              <w:rPr>
                <w:webHidden/>
              </w:rPr>
            </w:r>
            <w:r w:rsidR="0084204F">
              <w:rPr>
                <w:webHidden/>
              </w:rPr>
              <w:fldChar w:fldCharType="separate"/>
            </w:r>
            <w:r w:rsidR="00CD6EFB">
              <w:rPr>
                <w:webHidden/>
              </w:rPr>
              <w:t>4</w:t>
            </w:r>
            <w:r w:rsidR="0084204F">
              <w:rPr>
                <w:webHidden/>
              </w:rPr>
              <w:fldChar w:fldCharType="end"/>
            </w:r>
          </w:hyperlink>
        </w:p>
        <w:p w14:paraId="16051975" w14:textId="1547F56B" w:rsidR="0084204F" w:rsidRDefault="0084204F">
          <w:pPr>
            <w:pStyle w:val="TOC2"/>
            <w:rPr>
              <w:rFonts w:asciiTheme="minorHAnsi" w:eastAsiaTheme="minorEastAsia" w:hAnsiTheme="minorHAnsi" w:cstheme="minorBidi"/>
              <w:color w:val="auto"/>
              <w:kern w:val="2"/>
              <w:sz w:val="24"/>
              <w:szCs w:val="24"/>
              <w14:ligatures w14:val="standardContextual"/>
            </w:rPr>
          </w:pPr>
          <w:hyperlink w:anchor="_Toc213251804" w:history="1">
            <w:r w:rsidRPr="002E555A">
              <w:rPr>
                <w:rStyle w:val="Hyperlink"/>
                <w:rFonts w:cs="Poppins"/>
              </w:rPr>
              <w:t>Project background</w:t>
            </w:r>
            <w:r>
              <w:rPr>
                <w:webHidden/>
              </w:rPr>
              <w:tab/>
            </w:r>
            <w:r>
              <w:rPr>
                <w:webHidden/>
              </w:rPr>
              <w:fldChar w:fldCharType="begin"/>
            </w:r>
            <w:r>
              <w:rPr>
                <w:webHidden/>
              </w:rPr>
              <w:instrText xml:space="preserve"> PAGEREF _Toc213251804 \h </w:instrText>
            </w:r>
            <w:r>
              <w:rPr>
                <w:webHidden/>
              </w:rPr>
            </w:r>
            <w:r>
              <w:rPr>
                <w:webHidden/>
              </w:rPr>
              <w:fldChar w:fldCharType="separate"/>
            </w:r>
            <w:r w:rsidR="00CD6EFB">
              <w:rPr>
                <w:webHidden/>
              </w:rPr>
              <w:t>4</w:t>
            </w:r>
            <w:r>
              <w:rPr>
                <w:webHidden/>
              </w:rPr>
              <w:fldChar w:fldCharType="end"/>
            </w:r>
          </w:hyperlink>
        </w:p>
        <w:p w14:paraId="5CAE504E" w14:textId="59068EAD" w:rsidR="0084204F" w:rsidRDefault="0084204F">
          <w:pPr>
            <w:pStyle w:val="TOC2"/>
            <w:rPr>
              <w:rFonts w:asciiTheme="minorHAnsi" w:eastAsiaTheme="minorEastAsia" w:hAnsiTheme="minorHAnsi" w:cstheme="minorBidi"/>
              <w:color w:val="auto"/>
              <w:kern w:val="2"/>
              <w:sz w:val="24"/>
              <w:szCs w:val="24"/>
              <w14:ligatures w14:val="standardContextual"/>
            </w:rPr>
          </w:pPr>
          <w:hyperlink w:anchor="_Toc213251805" w:history="1">
            <w:r w:rsidRPr="002E555A">
              <w:rPr>
                <w:rStyle w:val="Hyperlink"/>
                <w:rFonts w:cs="Poppins"/>
              </w:rPr>
              <w:t>What we set out to achieve</w:t>
            </w:r>
            <w:r>
              <w:rPr>
                <w:webHidden/>
              </w:rPr>
              <w:tab/>
            </w:r>
            <w:r>
              <w:rPr>
                <w:webHidden/>
              </w:rPr>
              <w:fldChar w:fldCharType="begin"/>
            </w:r>
            <w:r>
              <w:rPr>
                <w:webHidden/>
              </w:rPr>
              <w:instrText xml:space="preserve"> PAGEREF _Toc213251805 \h </w:instrText>
            </w:r>
            <w:r>
              <w:rPr>
                <w:webHidden/>
              </w:rPr>
            </w:r>
            <w:r>
              <w:rPr>
                <w:webHidden/>
              </w:rPr>
              <w:fldChar w:fldCharType="separate"/>
            </w:r>
            <w:r w:rsidR="00CD6EFB">
              <w:rPr>
                <w:webHidden/>
              </w:rPr>
              <w:t>5</w:t>
            </w:r>
            <w:r>
              <w:rPr>
                <w:webHidden/>
              </w:rPr>
              <w:fldChar w:fldCharType="end"/>
            </w:r>
          </w:hyperlink>
        </w:p>
        <w:p w14:paraId="264BA005" w14:textId="68ED19FC" w:rsidR="0084204F" w:rsidRDefault="0084204F">
          <w:pPr>
            <w:pStyle w:val="TOC1"/>
            <w:rPr>
              <w:rFonts w:asciiTheme="minorHAnsi" w:eastAsiaTheme="minorEastAsia" w:hAnsiTheme="minorHAnsi" w:cstheme="minorBidi"/>
              <w:color w:val="auto"/>
              <w:kern w:val="2"/>
              <w:sz w:val="24"/>
              <w:szCs w:val="24"/>
              <w14:ligatures w14:val="standardContextual"/>
            </w:rPr>
          </w:pPr>
          <w:hyperlink w:anchor="_Toc213251806" w:history="1">
            <w:r w:rsidRPr="002E555A">
              <w:rPr>
                <w:rStyle w:val="Hyperlink"/>
                <w:rFonts w:cs="Poppins"/>
              </w:rPr>
              <w:t>What we did</w:t>
            </w:r>
            <w:r>
              <w:rPr>
                <w:webHidden/>
              </w:rPr>
              <w:tab/>
            </w:r>
            <w:r>
              <w:rPr>
                <w:webHidden/>
              </w:rPr>
              <w:fldChar w:fldCharType="begin"/>
            </w:r>
            <w:r>
              <w:rPr>
                <w:webHidden/>
              </w:rPr>
              <w:instrText xml:space="preserve"> PAGEREF _Toc213251806 \h </w:instrText>
            </w:r>
            <w:r>
              <w:rPr>
                <w:webHidden/>
              </w:rPr>
            </w:r>
            <w:r>
              <w:rPr>
                <w:webHidden/>
              </w:rPr>
              <w:fldChar w:fldCharType="separate"/>
            </w:r>
            <w:r w:rsidR="00CD6EFB">
              <w:rPr>
                <w:webHidden/>
              </w:rPr>
              <w:t>8</w:t>
            </w:r>
            <w:r>
              <w:rPr>
                <w:webHidden/>
              </w:rPr>
              <w:fldChar w:fldCharType="end"/>
            </w:r>
          </w:hyperlink>
        </w:p>
        <w:p w14:paraId="3E46B7EF" w14:textId="1A131076" w:rsidR="0084204F" w:rsidRDefault="0084204F">
          <w:pPr>
            <w:pStyle w:val="TOC2"/>
            <w:rPr>
              <w:rFonts w:asciiTheme="minorHAnsi" w:eastAsiaTheme="minorEastAsia" w:hAnsiTheme="minorHAnsi" w:cstheme="minorBidi"/>
              <w:color w:val="auto"/>
              <w:kern w:val="2"/>
              <w:sz w:val="24"/>
              <w:szCs w:val="24"/>
              <w14:ligatures w14:val="standardContextual"/>
            </w:rPr>
          </w:pPr>
          <w:hyperlink w:anchor="_Toc213251807" w:history="1">
            <w:r w:rsidRPr="002E555A">
              <w:rPr>
                <w:rStyle w:val="Hyperlink"/>
                <w:rFonts w:cs="Poppins"/>
              </w:rPr>
              <w:t>Communications activities</w:t>
            </w:r>
            <w:r>
              <w:rPr>
                <w:webHidden/>
              </w:rPr>
              <w:tab/>
            </w:r>
            <w:r>
              <w:rPr>
                <w:webHidden/>
              </w:rPr>
              <w:fldChar w:fldCharType="begin"/>
            </w:r>
            <w:r>
              <w:rPr>
                <w:webHidden/>
              </w:rPr>
              <w:instrText xml:space="preserve"> PAGEREF _Toc213251807 \h </w:instrText>
            </w:r>
            <w:r>
              <w:rPr>
                <w:webHidden/>
              </w:rPr>
            </w:r>
            <w:r>
              <w:rPr>
                <w:webHidden/>
              </w:rPr>
              <w:fldChar w:fldCharType="separate"/>
            </w:r>
            <w:r w:rsidR="00CD6EFB">
              <w:rPr>
                <w:webHidden/>
              </w:rPr>
              <w:t>8</w:t>
            </w:r>
            <w:r>
              <w:rPr>
                <w:webHidden/>
              </w:rPr>
              <w:fldChar w:fldCharType="end"/>
            </w:r>
          </w:hyperlink>
        </w:p>
        <w:p w14:paraId="3A0B16AE" w14:textId="729CB577" w:rsidR="0084204F" w:rsidRDefault="0084204F">
          <w:pPr>
            <w:pStyle w:val="TOC2"/>
            <w:rPr>
              <w:rFonts w:asciiTheme="minorHAnsi" w:eastAsiaTheme="minorEastAsia" w:hAnsiTheme="minorHAnsi" w:cstheme="minorBidi"/>
              <w:color w:val="auto"/>
              <w:kern w:val="2"/>
              <w:sz w:val="24"/>
              <w:szCs w:val="24"/>
              <w14:ligatures w14:val="standardContextual"/>
            </w:rPr>
          </w:pPr>
          <w:hyperlink w:anchor="_Toc213251808" w:history="1">
            <w:r w:rsidRPr="002E555A">
              <w:rPr>
                <w:rStyle w:val="Hyperlink"/>
                <w:rFonts w:cs="Poppins"/>
              </w:rPr>
              <w:t>Engagement activities</w:t>
            </w:r>
            <w:r>
              <w:rPr>
                <w:webHidden/>
              </w:rPr>
              <w:tab/>
            </w:r>
            <w:r>
              <w:rPr>
                <w:webHidden/>
              </w:rPr>
              <w:fldChar w:fldCharType="begin"/>
            </w:r>
            <w:r>
              <w:rPr>
                <w:webHidden/>
              </w:rPr>
              <w:instrText xml:space="preserve"> PAGEREF _Toc213251808 \h </w:instrText>
            </w:r>
            <w:r>
              <w:rPr>
                <w:webHidden/>
              </w:rPr>
            </w:r>
            <w:r>
              <w:rPr>
                <w:webHidden/>
              </w:rPr>
              <w:fldChar w:fldCharType="separate"/>
            </w:r>
            <w:r w:rsidR="00CD6EFB">
              <w:rPr>
                <w:webHidden/>
              </w:rPr>
              <w:t>10</w:t>
            </w:r>
            <w:r>
              <w:rPr>
                <w:webHidden/>
              </w:rPr>
              <w:fldChar w:fldCharType="end"/>
            </w:r>
          </w:hyperlink>
        </w:p>
        <w:p w14:paraId="5671D64B" w14:textId="437A27FC" w:rsidR="0084204F" w:rsidRDefault="0084204F">
          <w:pPr>
            <w:pStyle w:val="TOC1"/>
            <w:rPr>
              <w:rFonts w:asciiTheme="minorHAnsi" w:eastAsiaTheme="minorEastAsia" w:hAnsiTheme="minorHAnsi" w:cstheme="minorBidi"/>
              <w:color w:val="auto"/>
              <w:kern w:val="2"/>
              <w:sz w:val="24"/>
              <w:szCs w:val="24"/>
              <w14:ligatures w14:val="standardContextual"/>
            </w:rPr>
          </w:pPr>
          <w:hyperlink w:anchor="_Toc213251809" w:history="1">
            <w:r w:rsidRPr="002E555A">
              <w:rPr>
                <w:rStyle w:val="Hyperlink"/>
                <w:rFonts w:cs="Poppins"/>
              </w:rPr>
              <w:t>Who we heard from</w:t>
            </w:r>
            <w:r>
              <w:rPr>
                <w:webHidden/>
              </w:rPr>
              <w:tab/>
            </w:r>
            <w:r>
              <w:rPr>
                <w:webHidden/>
              </w:rPr>
              <w:fldChar w:fldCharType="begin"/>
            </w:r>
            <w:r>
              <w:rPr>
                <w:webHidden/>
              </w:rPr>
              <w:instrText xml:space="preserve"> PAGEREF _Toc213251809 \h </w:instrText>
            </w:r>
            <w:r>
              <w:rPr>
                <w:webHidden/>
              </w:rPr>
            </w:r>
            <w:r>
              <w:rPr>
                <w:webHidden/>
              </w:rPr>
              <w:fldChar w:fldCharType="separate"/>
            </w:r>
            <w:r w:rsidR="00CD6EFB">
              <w:rPr>
                <w:webHidden/>
              </w:rPr>
              <w:t>12</w:t>
            </w:r>
            <w:r>
              <w:rPr>
                <w:webHidden/>
              </w:rPr>
              <w:fldChar w:fldCharType="end"/>
            </w:r>
          </w:hyperlink>
        </w:p>
        <w:p w14:paraId="6836E737" w14:textId="414CC8F0" w:rsidR="0084204F" w:rsidRDefault="0084204F">
          <w:pPr>
            <w:pStyle w:val="TOC2"/>
            <w:rPr>
              <w:rFonts w:asciiTheme="minorHAnsi" w:eastAsiaTheme="minorEastAsia" w:hAnsiTheme="minorHAnsi" w:cstheme="minorBidi"/>
              <w:color w:val="auto"/>
              <w:kern w:val="2"/>
              <w:sz w:val="24"/>
              <w:szCs w:val="24"/>
              <w14:ligatures w14:val="standardContextual"/>
            </w:rPr>
          </w:pPr>
          <w:hyperlink w:anchor="_Toc213251810" w:history="1">
            <w:r w:rsidRPr="002E555A">
              <w:rPr>
                <w:rStyle w:val="Hyperlink"/>
                <w:rFonts w:cs="Poppins"/>
              </w:rPr>
              <w:t>Demographics</w:t>
            </w:r>
            <w:r>
              <w:rPr>
                <w:webHidden/>
              </w:rPr>
              <w:tab/>
            </w:r>
            <w:r>
              <w:rPr>
                <w:webHidden/>
              </w:rPr>
              <w:fldChar w:fldCharType="begin"/>
            </w:r>
            <w:r>
              <w:rPr>
                <w:webHidden/>
              </w:rPr>
              <w:instrText xml:space="preserve"> PAGEREF _Toc213251810 \h </w:instrText>
            </w:r>
            <w:r>
              <w:rPr>
                <w:webHidden/>
              </w:rPr>
            </w:r>
            <w:r>
              <w:rPr>
                <w:webHidden/>
              </w:rPr>
              <w:fldChar w:fldCharType="separate"/>
            </w:r>
            <w:r w:rsidR="00CD6EFB">
              <w:rPr>
                <w:webHidden/>
              </w:rPr>
              <w:t>12</w:t>
            </w:r>
            <w:r>
              <w:rPr>
                <w:webHidden/>
              </w:rPr>
              <w:fldChar w:fldCharType="end"/>
            </w:r>
          </w:hyperlink>
        </w:p>
        <w:p w14:paraId="1D511F5F" w14:textId="6953411B" w:rsidR="0084204F" w:rsidRDefault="0084204F">
          <w:pPr>
            <w:pStyle w:val="TOC2"/>
            <w:rPr>
              <w:rFonts w:asciiTheme="minorHAnsi" w:eastAsiaTheme="minorEastAsia" w:hAnsiTheme="minorHAnsi" w:cstheme="minorBidi"/>
              <w:color w:val="auto"/>
              <w:kern w:val="2"/>
              <w:sz w:val="24"/>
              <w:szCs w:val="24"/>
              <w14:ligatures w14:val="standardContextual"/>
            </w:rPr>
          </w:pPr>
          <w:hyperlink w:anchor="_Toc213251811" w:history="1">
            <w:r w:rsidRPr="002E555A">
              <w:rPr>
                <w:rStyle w:val="Hyperlink"/>
                <w:rFonts w:cs="Poppins"/>
              </w:rPr>
              <w:t>Targeted groups</w:t>
            </w:r>
            <w:r>
              <w:rPr>
                <w:webHidden/>
              </w:rPr>
              <w:tab/>
            </w:r>
            <w:r>
              <w:rPr>
                <w:webHidden/>
              </w:rPr>
              <w:fldChar w:fldCharType="begin"/>
            </w:r>
            <w:r>
              <w:rPr>
                <w:webHidden/>
              </w:rPr>
              <w:instrText xml:space="preserve"> PAGEREF _Toc213251811 \h </w:instrText>
            </w:r>
            <w:r>
              <w:rPr>
                <w:webHidden/>
              </w:rPr>
            </w:r>
            <w:r>
              <w:rPr>
                <w:webHidden/>
              </w:rPr>
              <w:fldChar w:fldCharType="separate"/>
            </w:r>
            <w:r w:rsidR="00CD6EFB">
              <w:rPr>
                <w:webHidden/>
              </w:rPr>
              <w:t>13</w:t>
            </w:r>
            <w:r>
              <w:rPr>
                <w:webHidden/>
              </w:rPr>
              <w:fldChar w:fldCharType="end"/>
            </w:r>
          </w:hyperlink>
        </w:p>
        <w:p w14:paraId="4C2D32B0" w14:textId="2016ED20" w:rsidR="0084204F" w:rsidRPr="007109C1" w:rsidRDefault="0084204F">
          <w:pPr>
            <w:pStyle w:val="TOC3"/>
            <w:rPr>
              <w:rFonts w:asciiTheme="minorHAnsi" w:eastAsiaTheme="minorEastAsia" w:hAnsiTheme="minorHAnsi" w:cstheme="minorBidi"/>
              <w:noProof/>
              <w:color w:val="auto"/>
              <w:kern w:val="2"/>
              <w:sz w:val="24"/>
              <w:szCs w:val="24"/>
              <w14:ligatures w14:val="standardContextual"/>
            </w:rPr>
          </w:pPr>
          <w:hyperlink w:anchor="_Toc213251812" w:history="1">
            <w:r w:rsidRPr="007109C1">
              <w:rPr>
                <w:rStyle w:val="Hyperlink"/>
                <w:rFonts w:eastAsiaTheme="majorEastAsia" w:cs="Poppins"/>
                <w:noProof/>
                <w:color w:val="auto"/>
              </w:rPr>
              <w:t>People with lived experience</w:t>
            </w:r>
            <w:r w:rsidRPr="007109C1">
              <w:rPr>
                <w:noProof/>
                <w:webHidden/>
                <w:color w:val="auto"/>
              </w:rPr>
              <w:tab/>
            </w:r>
            <w:r w:rsidRPr="007109C1">
              <w:rPr>
                <w:noProof/>
                <w:webHidden/>
                <w:color w:val="auto"/>
              </w:rPr>
              <w:fldChar w:fldCharType="begin"/>
            </w:r>
            <w:r w:rsidRPr="007109C1">
              <w:rPr>
                <w:noProof/>
                <w:webHidden/>
                <w:color w:val="auto"/>
              </w:rPr>
              <w:instrText xml:space="preserve"> PAGEREF _Toc213251812 \h </w:instrText>
            </w:r>
            <w:r w:rsidRPr="007109C1">
              <w:rPr>
                <w:noProof/>
                <w:webHidden/>
                <w:color w:val="auto"/>
              </w:rPr>
            </w:r>
            <w:r w:rsidRPr="007109C1">
              <w:rPr>
                <w:noProof/>
                <w:webHidden/>
                <w:color w:val="auto"/>
              </w:rPr>
              <w:fldChar w:fldCharType="separate"/>
            </w:r>
            <w:r w:rsidR="00CD6EFB">
              <w:rPr>
                <w:noProof/>
                <w:webHidden/>
                <w:color w:val="auto"/>
              </w:rPr>
              <w:t>14</w:t>
            </w:r>
            <w:r w:rsidRPr="007109C1">
              <w:rPr>
                <w:noProof/>
                <w:webHidden/>
                <w:color w:val="auto"/>
              </w:rPr>
              <w:fldChar w:fldCharType="end"/>
            </w:r>
          </w:hyperlink>
        </w:p>
        <w:p w14:paraId="7CFE6619" w14:textId="7FBCBB62" w:rsidR="0084204F" w:rsidRPr="007109C1" w:rsidRDefault="0084204F">
          <w:pPr>
            <w:pStyle w:val="TOC3"/>
            <w:rPr>
              <w:rFonts w:asciiTheme="minorHAnsi" w:eastAsiaTheme="minorEastAsia" w:hAnsiTheme="minorHAnsi" w:cstheme="minorBidi"/>
              <w:noProof/>
              <w:color w:val="auto"/>
              <w:kern w:val="2"/>
              <w:sz w:val="24"/>
              <w:szCs w:val="24"/>
              <w14:ligatures w14:val="standardContextual"/>
            </w:rPr>
          </w:pPr>
          <w:hyperlink w:anchor="_Toc213251813" w:history="1">
            <w:r w:rsidRPr="007109C1">
              <w:rPr>
                <w:rStyle w:val="Hyperlink"/>
                <w:rFonts w:eastAsiaTheme="majorEastAsia" w:cs="Poppins"/>
                <w:noProof/>
                <w:color w:val="auto"/>
              </w:rPr>
              <w:t>Community Safety Roundtable</w:t>
            </w:r>
            <w:r w:rsidRPr="007109C1">
              <w:rPr>
                <w:noProof/>
                <w:webHidden/>
                <w:color w:val="auto"/>
              </w:rPr>
              <w:tab/>
            </w:r>
            <w:r w:rsidRPr="007109C1">
              <w:rPr>
                <w:noProof/>
                <w:webHidden/>
                <w:color w:val="auto"/>
              </w:rPr>
              <w:fldChar w:fldCharType="begin"/>
            </w:r>
            <w:r w:rsidRPr="007109C1">
              <w:rPr>
                <w:noProof/>
                <w:webHidden/>
                <w:color w:val="auto"/>
              </w:rPr>
              <w:instrText xml:space="preserve"> PAGEREF _Toc213251813 \h </w:instrText>
            </w:r>
            <w:r w:rsidRPr="007109C1">
              <w:rPr>
                <w:noProof/>
                <w:webHidden/>
                <w:color w:val="auto"/>
              </w:rPr>
            </w:r>
            <w:r w:rsidRPr="007109C1">
              <w:rPr>
                <w:noProof/>
                <w:webHidden/>
                <w:color w:val="auto"/>
              </w:rPr>
              <w:fldChar w:fldCharType="separate"/>
            </w:r>
            <w:r w:rsidR="00CD6EFB">
              <w:rPr>
                <w:noProof/>
                <w:webHidden/>
                <w:color w:val="auto"/>
              </w:rPr>
              <w:t>14</w:t>
            </w:r>
            <w:r w:rsidRPr="007109C1">
              <w:rPr>
                <w:noProof/>
                <w:webHidden/>
                <w:color w:val="auto"/>
              </w:rPr>
              <w:fldChar w:fldCharType="end"/>
            </w:r>
          </w:hyperlink>
        </w:p>
        <w:p w14:paraId="469FB6F5" w14:textId="368ED54A" w:rsidR="0084204F" w:rsidRPr="007109C1" w:rsidRDefault="0084204F">
          <w:pPr>
            <w:pStyle w:val="TOC3"/>
            <w:rPr>
              <w:rFonts w:asciiTheme="minorHAnsi" w:eastAsiaTheme="minorEastAsia" w:hAnsiTheme="minorHAnsi" w:cstheme="minorBidi"/>
              <w:noProof/>
              <w:color w:val="auto"/>
              <w:kern w:val="2"/>
              <w:sz w:val="24"/>
              <w:szCs w:val="24"/>
              <w14:ligatures w14:val="standardContextual"/>
            </w:rPr>
          </w:pPr>
          <w:hyperlink w:anchor="_Toc213251814" w:history="1">
            <w:r w:rsidRPr="007109C1">
              <w:rPr>
                <w:rStyle w:val="Hyperlink"/>
                <w:rFonts w:eastAsiaTheme="majorEastAsia" w:cs="Poppins"/>
                <w:noProof/>
                <w:color w:val="auto"/>
              </w:rPr>
              <w:t>Organisational stakeholders</w:t>
            </w:r>
            <w:r w:rsidRPr="007109C1">
              <w:rPr>
                <w:noProof/>
                <w:webHidden/>
                <w:color w:val="auto"/>
              </w:rPr>
              <w:tab/>
            </w:r>
            <w:r w:rsidRPr="007109C1">
              <w:rPr>
                <w:noProof/>
                <w:webHidden/>
                <w:color w:val="auto"/>
              </w:rPr>
              <w:fldChar w:fldCharType="begin"/>
            </w:r>
            <w:r w:rsidRPr="007109C1">
              <w:rPr>
                <w:noProof/>
                <w:webHidden/>
                <w:color w:val="auto"/>
              </w:rPr>
              <w:instrText xml:space="preserve"> PAGEREF _Toc213251814 \h </w:instrText>
            </w:r>
            <w:r w:rsidRPr="007109C1">
              <w:rPr>
                <w:noProof/>
                <w:webHidden/>
                <w:color w:val="auto"/>
              </w:rPr>
            </w:r>
            <w:r w:rsidRPr="007109C1">
              <w:rPr>
                <w:noProof/>
                <w:webHidden/>
                <w:color w:val="auto"/>
              </w:rPr>
              <w:fldChar w:fldCharType="separate"/>
            </w:r>
            <w:r w:rsidR="00CD6EFB">
              <w:rPr>
                <w:noProof/>
                <w:webHidden/>
                <w:color w:val="auto"/>
              </w:rPr>
              <w:t>15</w:t>
            </w:r>
            <w:r w:rsidRPr="007109C1">
              <w:rPr>
                <w:noProof/>
                <w:webHidden/>
                <w:color w:val="auto"/>
              </w:rPr>
              <w:fldChar w:fldCharType="end"/>
            </w:r>
          </w:hyperlink>
        </w:p>
        <w:p w14:paraId="783AA1CD" w14:textId="356DD18B" w:rsidR="0084204F" w:rsidRDefault="0084204F">
          <w:pPr>
            <w:pStyle w:val="TOC1"/>
            <w:rPr>
              <w:rFonts w:asciiTheme="minorHAnsi" w:eastAsiaTheme="minorEastAsia" w:hAnsiTheme="minorHAnsi" w:cstheme="minorBidi"/>
              <w:color w:val="auto"/>
              <w:kern w:val="2"/>
              <w:sz w:val="24"/>
              <w:szCs w:val="24"/>
              <w14:ligatures w14:val="standardContextual"/>
            </w:rPr>
          </w:pPr>
          <w:hyperlink w:anchor="_Toc213251815" w:history="1">
            <w:r w:rsidRPr="002E555A">
              <w:rPr>
                <w:rStyle w:val="Hyperlink"/>
                <w:rFonts w:cs="Poppins"/>
              </w:rPr>
              <w:t>What we heard</w:t>
            </w:r>
            <w:r>
              <w:rPr>
                <w:webHidden/>
              </w:rPr>
              <w:tab/>
            </w:r>
            <w:r>
              <w:rPr>
                <w:webHidden/>
              </w:rPr>
              <w:fldChar w:fldCharType="begin"/>
            </w:r>
            <w:r>
              <w:rPr>
                <w:webHidden/>
              </w:rPr>
              <w:instrText xml:space="preserve"> PAGEREF _Toc213251815 \h </w:instrText>
            </w:r>
            <w:r>
              <w:rPr>
                <w:webHidden/>
              </w:rPr>
            </w:r>
            <w:r>
              <w:rPr>
                <w:webHidden/>
              </w:rPr>
              <w:fldChar w:fldCharType="separate"/>
            </w:r>
            <w:r w:rsidR="00CD6EFB">
              <w:rPr>
                <w:webHidden/>
              </w:rPr>
              <w:t>15</w:t>
            </w:r>
            <w:r>
              <w:rPr>
                <w:webHidden/>
              </w:rPr>
              <w:fldChar w:fldCharType="end"/>
            </w:r>
          </w:hyperlink>
        </w:p>
        <w:p w14:paraId="7C5E3CA4" w14:textId="6A1AB626" w:rsidR="0084204F" w:rsidRDefault="0084204F">
          <w:pPr>
            <w:pStyle w:val="TOC2"/>
            <w:rPr>
              <w:rFonts w:asciiTheme="minorHAnsi" w:eastAsiaTheme="minorEastAsia" w:hAnsiTheme="minorHAnsi" w:cstheme="minorBidi"/>
              <w:color w:val="auto"/>
              <w:kern w:val="2"/>
              <w:sz w:val="24"/>
              <w:szCs w:val="24"/>
              <w14:ligatures w14:val="standardContextual"/>
            </w:rPr>
          </w:pPr>
          <w:hyperlink w:anchor="_Toc213251816" w:history="1">
            <w:r w:rsidRPr="002E555A">
              <w:rPr>
                <w:rStyle w:val="Hyperlink"/>
                <w:rFonts w:cs="Poppins"/>
              </w:rPr>
              <w:t>Community feedback</w:t>
            </w:r>
            <w:r>
              <w:rPr>
                <w:webHidden/>
              </w:rPr>
              <w:tab/>
            </w:r>
            <w:r>
              <w:rPr>
                <w:webHidden/>
              </w:rPr>
              <w:fldChar w:fldCharType="begin"/>
            </w:r>
            <w:r>
              <w:rPr>
                <w:webHidden/>
              </w:rPr>
              <w:instrText xml:space="preserve"> PAGEREF _Toc213251816 \h </w:instrText>
            </w:r>
            <w:r>
              <w:rPr>
                <w:webHidden/>
              </w:rPr>
            </w:r>
            <w:r>
              <w:rPr>
                <w:webHidden/>
              </w:rPr>
              <w:fldChar w:fldCharType="separate"/>
            </w:r>
            <w:r w:rsidR="00CD6EFB">
              <w:rPr>
                <w:webHidden/>
              </w:rPr>
              <w:t>15</w:t>
            </w:r>
            <w:r>
              <w:rPr>
                <w:webHidden/>
              </w:rPr>
              <w:fldChar w:fldCharType="end"/>
            </w:r>
          </w:hyperlink>
        </w:p>
        <w:p w14:paraId="4649537E" w14:textId="03A147B2" w:rsidR="0084204F" w:rsidRDefault="0084204F">
          <w:pPr>
            <w:pStyle w:val="TOC2"/>
            <w:rPr>
              <w:rFonts w:asciiTheme="minorHAnsi" w:eastAsiaTheme="minorEastAsia" w:hAnsiTheme="minorHAnsi" w:cstheme="minorBidi"/>
              <w:color w:val="auto"/>
              <w:kern w:val="2"/>
              <w:sz w:val="24"/>
              <w:szCs w:val="24"/>
              <w14:ligatures w14:val="standardContextual"/>
            </w:rPr>
          </w:pPr>
          <w:hyperlink w:anchor="_Toc213251817" w:history="1">
            <w:r w:rsidRPr="002E555A">
              <w:rPr>
                <w:rStyle w:val="Hyperlink"/>
                <w:rFonts w:cs="Poppins"/>
              </w:rPr>
              <w:t>Roundtable</w:t>
            </w:r>
            <w:r>
              <w:rPr>
                <w:webHidden/>
              </w:rPr>
              <w:tab/>
            </w:r>
            <w:r>
              <w:rPr>
                <w:webHidden/>
              </w:rPr>
              <w:fldChar w:fldCharType="begin"/>
            </w:r>
            <w:r>
              <w:rPr>
                <w:webHidden/>
              </w:rPr>
              <w:instrText xml:space="preserve"> PAGEREF _Toc213251817 \h </w:instrText>
            </w:r>
            <w:r>
              <w:rPr>
                <w:webHidden/>
              </w:rPr>
            </w:r>
            <w:r>
              <w:rPr>
                <w:webHidden/>
              </w:rPr>
              <w:fldChar w:fldCharType="separate"/>
            </w:r>
            <w:r w:rsidR="00CD6EFB">
              <w:rPr>
                <w:webHidden/>
              </w:rPr>
              <w:t>18</w:t>
            </w:r>
            <w:r>
              <w:rPr>
                <w:webHidden/>
              </w:rPr>
              <w:fldChar w:fldCharType="end"/>
            </w:r>
          </w:hyperlink>
        </w:p>
        <w:p w14:paraId="0614E29E" w14:textId="323C11D1" w:rsidR="0084204F" w:rsidRDefault="0084204F">
          <w:pPr>
            <w:pStyle w:val="TOC2"/>
            <w:rPr>
              <w:rFonts w:asciiTheme="minorHAnsi" w:eastAsiaTheme="minorEastAsia" w:hAnsiTheme="minorHAnsi" w:cstheme="minorBidi"/>
              <w:color w:val="auto"/>
              <w:kern w:val="2"/>
              <w:sz w:val="24"/>
              <w:szCs w:val="24"/>
              <w14:ligatures w14:val="standardContextual"/>
            </w:rPr>
          </w:pPr>
          <w:hyperlink w:anchor="_Toc213251818" w:history="1">
            <w:r w:rsidRPr="002E555A">
              <w:rPr>
                <w:rStyle w:val="Hyperlink"/>
                <w:rFonts w:cs="Poppins"/>
              </w:rPr>
              <w:t>Focus groups</w:t>
            </w:r>
            <w:r>
              <w:rPr>
                <w:webHidden/>
              </w:rPr>
              <w:tab/>
            </w:r>
            <w:r>
              <w:rPr>
                <w:webHidden/>
              </w:rPr>
              <w:fldChar w:fldCharType="begin"/>
            </w:r>
            <w:r>
              <w:rPr>
                <w:webHidden/>
              </w:rPr>
              <w:instrText xml:space="preserve"> PAGEREF _Toc213251818 \h </w:instrText>
            </w:r>
            <w:r>
              <w:rPr>
                <w:webHidden/>
              </w:rPr>
            </w:r>
            <w:r>
              <w:rPr>
                <w:webHidden/>
              </w:rPr>
              <w:fldChar w:fldCharType="separate"/>
            </w:r>
            <w:r w:rsidR="00CD6EFB">
              <w:rPr>
                <w:webHidden/>
              </w:rPr>
              <w:t>21</w:t>
            </w:r>
            <w:r>
              <w:rPr>
                <w:webHidden/>
              </w:rPr>
              <w:fldChar w:fldCharType="end"/>
            </w:r>
          </w:hyperlink>
        </w:p>
        <w:p w14:paraId="6A4672B4" w14:textId="7D46374D" w:rsidR="0084204F" w:rsidRDefault="0084204F">
          <w:pPr>
            <w:pStyle w:val="TOC2"/>
            <w:rPr>
              <w:rFonts w:asciiTheme="minorHAnsi" w:eastAsiaTheme="minorEastAsia" w:hAnsiTheme="minorHAnsi" w:cstheme="minorBidi"/>
              <w:color w:val="auto"/>
              <w:kern w:val="2"/>
              <w:sz w:val="24"/>
              <w:szCs w:val="24"/>
              <w14:ligatures w14:val="standardContextual"/>
            </w:rPr>
          </w:pPr>
          <w:hyperlink w:anchor="_Toc213251819" w:history="1">
            <w:r w:rsidRPr="002E555A">
              <w:rPr>
                <w:rStyle w:val="Hyperlink"/>
                <w:rFonts w:cs="Poppins"/>
              </w:rPr>
              <w:t>Differences in feedback across genders</w:t>
            </w:r>
            <w:r>
              <w:rPr>
                <w:webHidden/>
              </w:rPr>
              <w:tab/>
            </w:r>
            <w:r>
              <w:rPr>
                <w:webHidden/>
              </w:rPr>
              <w:fldChar w:fldCharType="begin"/>
            </w:r>
            <w:r>
              <w:rPr>
                <w:webHidden/>
              </w:rPr>
              <w:instrText xml:space="preserve"> PAGEREF _Toc213251819 \h </w:instrText>
            </w:r>
            <w:r>
              <w:rPr>
                <w:webHidden/>
              </w:rPr>
            </w:r>
            <w:r>
              <w:rPr>
                <w:webHidden/>
              </w:rPr>
              <w:fldChar w:fldCharType="separate"/>
            </w:r>
            <w:r w:rsidR="00CD6EFB">
              <w:rPr>
                <w:webHidden/>
              </w:rPr>
              <w:t>22</w:t>
            </w:r>
            <w:r>
              <w:rPr>
                <w:webHidden/>
              </w:rPr>
              <w:fldChar w:fldCharType="end"/>
            </w:r>
          </w:hyperlink>
        </w:p>
        <w:p w14:paraId="2BAB6325" w14:textId="50A39EC9" w:rsidR="0084204F" w:rsidRDefault="0084204F">
          <w:pPr>
            <w:pStyle w:val="TOC1"/>
            <w:rPr>
              <w:rFonts w:asciiTheme="minorHAnsi" w:eastAsiaTheme="minorEastAsia" w:hAnsiTheme="minorHAnsi" w:cstheme="minorBidi"/>
              <w:color w:val="auto"/>
              <w:kern w:val="2"/>
              <w:sz w:val="24"/>
              <w:szCs w:val="24"/>
              <w14:ligatures w14:val="standardContextual"/>
            </w:rPr>
          </w:pPr>
          <w:hyperlink w:anchor="_Toc213251820" w:history="1">
            <w:r w:rsidRPr="002E555A">
              <w:rPr>
                <w:rStyle w:val="Hyperlink"/>
                <w:rFonts w:cs="Poppins"/>
              </w:rPr>
              <w:t>Next steps</w:t>
            </w:r>
            <w:r>
              <w:rPr>
                <w:webHidden/>
              </w:rPr>
              <w:tab/>
            </w:r>
            <w:r>
              <w:rPr>
                <w:webHidden/>
              </w:rPr>
              <w:fldChar w:fldCharType="begin"/>
            </w:r>
            <w:r>
              <w:rPr>
                <w:webHidden/>
              </w:rPr>
              <w:instrText xml:space="preserve"> PAGEREF _Toc213251820 \h </w:instrText>
            </w:r>
            <w:r>
              <w:rPr>
                <w:webHidden/>
              </w:rPr>
            </w:r>
            <w:r>
              <w:rPr>
                <w:webHidden/>
              </w:rPr>
              <w:fldChar w:fldCharType="separate"/>
            </w:r>
            <w:r w:rsidR="00CD6EFB">
              <w:rPr>
                <w:webHidden/>
              </w:rPr>
              <w:t>22</w:t>
            </w:r>
            <w:r>
              <w:rPr>
                <w:webHidden/>
              </w:rPr>
              <w:fldChar w:fldCharType="end"/>
            </w:r>
          </w:hyperlink>
        </w:p>
        <w:p w14:paraId="690750AA" w14:textId="586F12D3" w:rsidR="0084204F" w:rsidRDefault="0084204F">
          <w:pPr>
            <w:pStyle w:val="TOC1"/>
            <w:rPr>
              <w:rFonts w:asciiTheme="minorHAnsi" w:eastAsiaTheme="minorEastAsia" w:hAnsiTheme="minorHAnsi" w:cstheme="minorBidi"/>
              <w:color w:val="auto"/>
              <w:kern w:val="2"/>
              <w:sz w:val="24"/>
              <w:szCs w:val="24"/>
              <w14:ligatures w14:val="standardContextual"/>
            </w:rPr>
          </w:pPr>
          <w:hyperlink w:anchor="_Toc213251821" w:history="1">
            <w:r w:rsidRPr="002E555A">
              <w:rPr>
                <w:rStyle w:val="Hyperlink"/>
                <w:rFonts w:cs="Poppins"/>
              </w:rPr>
              <w:t>Appendix 1</w:t>
            </w:r>
            <w:r>
              <w:rPr>
                <w:webHidden/>
              </w:rPr>
              <w:tab/>
            </w:r>
            <w:r>
              <w:rPr>
                <w:webHidden/>
              </w:rPr>
              <w:fldChar w:fldCharType="begin"/>
            </w:r>
            <w:r>
              <w:rPr>
                <w:webHidden/>
              </w:rPr>
              <w:instrText xml:space="preserve"> PAGEREF _Toc213251821 \h </w:instrText>
            </w:r>
            <w:r>
              <w:rPr>
                <w:webHidden/>
              </w:rPr>
            </w:r>
            <w:r>
              <w:rPr>
                <w:webHidden/>
              </w:rPr>
              <w:fldChar w:fldCharType="separate"/>
            </w:r>
            <w:r w:rsidR="00CD6EFB">
              <w:rPr>
                <w:webHidden/>
              </w:rPr>
              <w:t>24</w:t>
            </w:r>
            <w:r>
              <w:rPr>
                <w:webHidden/>
              </w:rPr>
              <w:fldChar w:fldCharType="end"/>
            </w:r>
          </w:hyperlink>
        </w:p>
        <w:p w14:paraId="0F6A51E6" w14:textId="58AE7BDF" w:rsidR="00CA4938" w:rsidRDefault="0D73EF0C" w:rsidP="00CA4938">
          <w:pPr>
            <w:pStyle w:val="TOC2"/>
            <w:ind w:left="0"/>
            <w:rPr>
              <w:rFonts w:cs="Poppins"/>
            </w:rPr>
          </w:pPr>
          <w:r w:rsidRPr="00D93936">
            <w:rPr>
              <w:rFonts w:cs="Poppins"/>
              <w:highlight w:val="yellow"/>
            </w:rPr>
            <w:fldChar w:fldCharType="end"/>
          </w:r>
        </w:p>
      </w:sdtContent>
    </w:sdt>
    <w:bookmarkEnd w:id="5" w:displacedByCustomXml="prev"/>
    <w:bookmarkEnd w:id="4" w:displacedByCustomXml="prev"/>
    <w:bookmarkEnd w:id="3" w:displacedByCustomXml="prev"/>
    <w:p w14:paraId="071BAE33" w14:textId="77777777" w:rsidR="00306B30" w:rsidRDefault="00306B30">
      <w:pPr>
        <w:tabs>
          <w:tab w:val="clear" w:pos="-3060"/>
          <w:tab w:val="clear" w:pos="-2340"/>
          <w:tab w:val="clear" w:pos="6300"/>
        </w:tabs>
        <w:suppressAutoHyphens w:val="0"/>
        <w:spacing w:after="160" w:line="259" w:lineRule="auto"/>
        <w:rPr>
          <w:rFonts w:cs="Poppins"/>
          <w:b/>
          <w:color w:val="007484"/>
          <w:sz w:val="72"/>
          <w:szCs w:val="72"/>
        </w:rPr>
      </w:pPr>
      <w:r>
        <w:rPr>
          <w:rFonts w:cs="Poppins"/>
        </w:rPr>
        <w:br w:type="page"/>
      </w:r>
    </w:p>
    <w:p w14:paraId="57B4D006" w14:textId="42E93178" w:rsidR="03D7ACED" w:rsidRPr="003F3863" w:rsidRDefault="03D7ACED" w:rsidP="6ED66B29">
      <w:pPr>
        <w:pStyle w:val="Heading1"/>
        <w:rPr>
          <w:rFonts w:cs="Poppins"/>
        </w:rPr>
      </w:pPr>
      <w:bookmarkStart w:id="6" w:name="_Toc213251803"/>
      <w:r w:rsidRPr="003F3863">
        <w:rPr>
          <w:rFonts w:cs="Poppins"/>
        </w:rPr>
        <w:t>Introduction</w:t>
      </w:r>
      <w:bookmarkEnd w:id="6"/>
    </w:p>
    <w:p w14:paraId="2EA71DDD" w14:textId="097A3CA3" w:rsidR="03D7ACED" w:rsidRPr="003F3863" w:rsidRDefault="5449C0E6" w:rsidP="2DA5D121">
      <w:pPr>
        <w:pStyle w:val="Heading2"/>
        <w:rPr>
          <w:rFonts w:cs="Poppins"/>
        </w:rPr>
      </w:pPr>
      <w:bookmarkStart w:id="7" w:name="_Toc213251804"/>
      <w:r w:rsidRPr="003F3863">
        <w:rPr>
          <w:rFonts w:cs="Poppins"/>
        </w:rPr>
        <w:t>Project background</w:t>
      </w:r>
      <w:bookmarkEnd w:id="7"/>
    </w:p>
    <w:p w14:paraId="6947789C" w14:textId="138F1528" w:rsidR="00525974" w:rsidRPr="00525974" w:rsidRDefault="00525974" w:rsidP="00872295">
      <w:r w:rsidRPr="00525974">
        <w:t>Community safety is a priority for the City of Port Phillip. It influences how people use and interact with our public places and spaces: the built environment, local amenities, parks and community facilities. A safer city contributes to positive health, social and economic outcomes for our community.</w:t>
      </w:r>
    </w:p>
    <w:p w14:paraId="75EAD5BB" w14:textId="77777777" w:rsidR="00525974" w:rsidRPr="00525974" w:rsidRDefault="00525974" w:rsidP="00872295">
      <w:r w:rsidRPr="00525974">
        <w:t>A Community Safety Plan demonstrates Council’s commitment to working in partnership with the community and key stakeholders to provide a safer and more vibrant community for all. It details the City of Port Phillip’s contribution to making our community a safer and more resilient place to live, work and visit. It also aligns with a range of state and federal strategies that relate to crime prevention, family violence, reducing harm from alcohol and drugs, emergency response and community safety.</w:t>
      </w:r>
    </w:p>
    <w:p w14:paraId="4D1657B3" w14:textId="77777777" w:rsidR="00525974" w:rsidRPr="00525974" w:rsidRDefault="00525974" w:rsidP="00872295">
      <w:r w:rsidRPr="00525974">
        <w:t>Our new Community Safety Plan will replace the current Community Safety Plan 2019 - 2025.</w:t>
      </w:r>
    </w:p>
    <w:p w14:paraId="6D2F561A" w14:textId="47462321" w:rsidR="00525974" w:rsidRPr="00525974" w:rsidRDefault="00525974" w:rsidP="00872295">
      <w:r w:rsidRPr="00525974">
        <w:t>We’ve listened to many voices in our community and heard from the experts as part of the Community Safety Roundtable. Now we want to make sure we’ve captured your priorities in the draft Community Safety Plan.</w:t>
      </w:r>
    </w:p>
    <w:p w14:paraId="2FA5F902" w14:textId="77777777" w:rsidR="00560361" w:rsidRPr="00560361" w:rsidRDefault="00560361" w:rsidP="00872295">
      <w:r w:rsidRPr="00560361">
        <w:t>To date we have undertaken three lots of community engagement which have informed the draft Community Safety Plan. This includes:</w:t>
      </w:r>
    </w:p>
    <w:p w14:paraId="0D4E7DAC" w14:textId="77777777" w:rsidR="00560361" w:rsidRPr="00560361" w:rsidRDefault="00560361" w:rsidP="00872295">
      <w:pPr>
        <w:rPr>
          <w:b/>
          <w:bCs/>
        </w:rPr>
      </w:pPr>
      <w:r w:rsidRPr="00560361">
        <w:rPr>
          <w:b/>
          <w:bCs/>
        </w:rPr>
        <w:t>Phase 1: Pre-engagement (September 2024)</w:t>
      </w:r>
    </w:p>
    <w:p w14:paraId="1737EEF4" w14:textId="77777777" w:rsidR="00560361" w:rsidRPr="00560361" w:rsidRDefault="00560361" w:rsidP="00872295">
      <w:r w:rsidRPr="00560361">
        <w:t>We met with our Advisory Committees and other key stakeholders to understand how to best engage the community and stakeholders about the new Community Safety Plan.</w:t>
      </w:r>
    </w:p>
    <w:p w14:paraId="57D6B459" w14:textId="77777777" w:rsidR="00560361" w:rsidRPr="00CA4938" w:rsidRDefault="00560361" w:rsidP="00872295">
      <w:pPr>
        <w:rPr>
          <w:b/>
          <w:bCs/>
        </w:rPr>
      </w:pPr>
      <w:r w:rsidRPr="00CA4938">
        <w:rPr>
          <w:b/>
          <w:bCs/>
        </w:rPr>
        <w:t>Phase 2: Community Safety Roundtable (March 2025)</w:t>
      </w:r>
    </w:p>
    <w:p w14:paraId="62D18C87" w14:textId="77777777" w:rsidR="00560361" w:rsidRPr="00560361" w:rsidRDefault="00560361" w:rsidP="00872295">
      <w:pPr>
        <w:rPr>
          <w:b/>
          <w:bCs/>
        </w:rPr>
      </w:pPr>
      <w:r w:rsidRPr="00560361">
        <w:t>Key stakeholders met to discuss community safety and possible approaches, chaired by former Chief Magistrate, Ian Gray AM.</w:t>
      </w:r>
    </w:p>
    <w:p w14:paraId="37762AFC" w14:textId="77777777" w:rsidR="00560361" w:rsidRPr="00CA4938" w:rsidRDefault="00560361" w:rsidP="00872295">
      <w:pPr>
        <w:rPr>
          <w:b/>
          <w:bCs/>
        </w:rPr>
      </w:pPr>
      <w:r w:rsidRPr="00CA4938">
        <w:rPr>
          <w:b/>
          <w:bCs/>
        </w:rPr>
        <w:t>Phase 3: Broad Engagement (May–June 2025)</w:t>
      </w:r>
    </w:p>
    <w:p w14:paraId="4B5BC948" w14:textId="77777777" w:rsidR="00560361" w:rsidRPr="00560361" w:rsidRDefault="00560361" w:rsidP="00872295">
      <w:pPr>
        <w:rPr>
          <w:b/>
          <w:bCs/>
        </w:rPr>
      </w:pPr>
      <w:r w:rsidRPr="00560361">
        <w:t>We engaged a wide range of community members and stakeholders to:</w:t>
      </w:r>
    </w:p>
    <w:p w14:paraId="1B45B0CA" w14:textId="77777777" w:rsidR="00560361" w:rsidRPr="00410557" w:rsidRDefault="00560361" w:rsidP="00410557">
      <w:pPr>
        <w:pStyle w:val="ListParagraph"/>
        <w:numPr>
          <w:ilvl w:val="0"/>
          <w:numId w:val="51"/>
        </w:numPr>
        <w:rPr>
          <w:b/>
          <w:bCs/>
        </w:rPr>
      </w:pPr>
      <w:r w:rsidRPr="00560361">
        <w:t>Understand current community sentiment around community safety.</w:t>
      </w:r>
    </w:p>
    <w:p w14:paraId="5B9C02DB" w14:textId="54C9C019" w:rsidR="00560361" w:rsidRPr="00410557" w:rsidRDefault="00560361" w:rsidP="00410557">
      <w:pPr>
        <w:pStyle w:val="ListParagraph"/>
        <w:numPr>
          <w:ilvl w:val="0"/>
          <w:numId w:val="51"/>
        </w:numPr>
        <w:rPr>
          <w:b/>
          <w:bCs/>
        </w:rPr>
      </w:pPr>
      <w:r w:rsidRPr="00560361">
        <w:t>Identify community and stakeholder needs and priorities related to community safety.</w:t>
      </w:r>
    </w:p>
    <w:p w14:paraId="1666CF1A" w14:textId="0CCBAAF0" w:rsidR="00750194" w:rsidRDefault="00750194" w:rsidP="00872295">
      <w:pPr>
        <w:rPr>
          <w:b/>
          <w:bCs/>
        </w:rPr>
      </w:pPr>
      <w:r>
        <w:t xml:space="preserve">During this stage we </w:t>
      </w:r>
      <w:r w:rsidR="009F1CD1">
        <w:t xml:space="preserve">also </w:t>
      </w:r>
      <w:r w:rsidR="004F646C">
        <w:t xml:space="preserve">invited feedback on a proposed amendment to the Local Law. </w:t>
      </w:r>
      <w:r w:rsidR="00D31330" w:rsidRPr="00D31330">
        <w:t>At the Council meeting on 17 September, an update was provided which noted that advice is still being sought around the Police Protocol and proposed Local Law amendment. Council is currently waiting on legal advice from Victoria Police. No decision has been made by Council about changes to the Local Law. </w:t>
      </w:r>
    </w:p>
    <w:p w14:paraId="23E95E42" w14:textId="60FAF728" w:rsidR="00560361" w:rsidRPr="00560361" w:rsidRDefault="00560361" w:rsidP="00872295">
      <w:pPr>
        <w:rPr>
          <w:b/>
          <w:bCs/>
        </w:rPr>
      </w:pPr>
      <w:r w:rsidRPr="00560361">
        <w:t>In addition to the</w:t>
      </w:r>
      <w:r w:rsidR="009F1CD1">
        <w:t xml:space="preserve"> stages listed</w:t>
      </w:r>
      <w:r w:rsidRPr="00560361">
        <w:t xml:space="preserve"> above, there are also a range of other engagement activities that have been considered</w:t>
      </w:r>
      <w:r w:rsidR="009F1CD1">
        <w:t xml:space="preserve"> as part of the development of the draft Community Safety Plan</w:t>
      </w:r>
      <w:r w:rsidRPr="00560361">
        <w:t>, including engagement related to the Plan for Port Phillip (including budget) 2025-35.</w:t>
      </w:r>
    </w:p>
    <w:p w14:paraId="2FDE2177" w14:textId="6C76092B" w:rsidR="0D4B7D8A" w:rsidRPr="003F3863" w:rsidRDefault="4289D7CF" w:rsidP="00BC7A43">
      <w:pPr>
        <w:pStyle w:val="Heading2"/>
        <w:rPr>
          <w:rFonts w:cs="Poppins"/>
        </w:rPr>
      </w:pPr>
      <w:bookmarkStart w:id="8" w:name="_Toc213251805"/>
      <w:r w:rsidRPr="003F3863">
        <w:rPr>
          <w:rFonts w:cs="Poppins"/>
        </w:rPr>
        <w:t>What we set out to achieve</w:t>
      </w:r>
      <w:bookmarkEnd w:id="8"/>
    </w:p>
    <w:p w14:paraId="63A527E4" w14:textId="28044D40" w:rsidR="00483803" w:rsidRDefault="00DF4385" w:rsidP="00560361">
      <w:pPr>
        <w:shd w:val="clear" w:color="auto" w:fill="FFFFFF"/>
        <w:tabs>
          <w:tab w:val="clear" w:pos="-3060"/>
          <w:tab w:val="clear" w:pos="-2340"/>
          <w:tab w:val="clear" w:pos="6300"/>
        </w:tabs>
        <w:suppressAutoHyphens w:val="0"/>
        <w:spacing w:before="100" w:beforeAutospacing="1" w:after="100" w:afterAutospacing="1" w:line="240" w:lineRule="auto"/>
        <w:rPr>
          <w:rFonts w:cs="Poppins"/>
          <w:sz w:val="24"/>
          <w:szCs w:val="24"/>
        </w:rPr>
      </w:pPr>
      <w:bookmarkStart w:id="9" w:name="_Toc202361856"/>
      <w:r>
        <w:rPr>
          <w:rFonts w:cs="Poppins"/>
          <w:sz w:val="24"/>
          <w:szCs w:val="24"/>
        </w:rPr>
        <w:t>From 6 October to 2 November 2025, we</w:t>
      </w:r>
      <w:r w:rsidR="00BE236F" w:rsidRPr="00520098">
        <w:rPr>
          <w:rFonts w:cs="Poppins"/>
          <w:sz w:val="24"/>
          <w:szCs w:val="24"/>
        </w:rPr>
        <w:t xml:space="preserve"> were looking for specific feedback about the draft </w:t>
      </w:r>
      <w:r w:rsidR="00F31FBC">
        <w:rPr>
          <w:rFonts w:cs="Poppins"/>
          <w:sz w:val="24"/>
          <w:szCs w:val="24"/>
        </w:rPr>
        <w:t>Community Safety Plan</w:t>
      </w:r>
      <w:r w:rsidR="00BE236F" w:rsidRPr="00520098">
        <w:rPr>
          <w:rFonts w:cs="Poppins"/>
          <w:sz w:val="24"/>
          <w:szCs w:val="24"/>
        </w:rPr>
        <w:t>. We</w:t>
      </w:r>
      <w:r w:rsidR="00BE236F">
        <w:rPr>
          <w:rFonts w:cs="Poppins"/>
          <w:sz w:val="24"/>
          <w:szCs w:val="24"/>
        </w:rPr>
        <w:t xml:space="preserve"> wanted </w:t>
      </w:r>
      <w:r w:rsidR="00BE236F" w:rsidRPr="00520098">
        <w:rPr>
          <w:rFonts w:cs="Poppins"/>
          <w:sz w:val="24"/>
          <w:szCs w:val="24"/>
        </w:rPr>
        <w:t>to know what you liked, what you thought we’d missed, and what you</w:t>
      </w:r>
      <w:r w:rsidR="001E0D05">
        <w:rPr>
          <w:rFonts w:cs="Poppins"/>
          <w:sz w:val="24"/>
          <w:szCs w:val="24"/>
        </w:rPr>
        <w:t xml:space="preserve"> would </w:t>
      </w:r>
      <w:r w:rsidR="00BE236F" w:rsidRPr="00520098">
        <w:rPr>
          <w:rFonts w:cs="Poppins"/>
          <w:sz w:val="24"/>
          <w:szCs w:val="24"/>
        </w:rPr>
        <w:t>like to see changed. We also wanted to know what actions and recommendations you th</w:t>
      </w:r>
      <w:r w:rsidR="00533352">
        <w:rPr>
          <w:rFonts w:cs="Poppins"/>
          <w:sz w:val="24"/>
          <w:szCs w:val="24"/>
        </w:rPr>
        <w:t xml:space="preserve">ought </w:t>
      </w:r>
      <w:r w:rsidR="00BE236F" w:rsidRPr="00520098">
        <w:rPr>
          <w:rFonts w:cs="Poppins"/>
          <w:sz w:val="24"/>
          <w:szCs w:val="24"/>
        </w:rPr>
        <w:t>we should prioritise</w:t>
      </w:r>
      <w:r w:rsidR="00483803">
        <w:rPr>
          <w:rFonts w:cs="Poppins"/>
          <w:sz w:val="24"/>
          <w:szCs w:val="24"/>
        </w:rPr>
        <w:t xml:space="preserve">. </w:t>
      </w:r>
    </w:p>
    <w:p w14:paraId="2842C5AF" w14:textId="53E0D2E8" w:rsidR="00560361" w:rsidRPr="00560361" w:rsidRDefault="00560361" w:rsidP="00560361">
      <w:pPr>
        <w:shd w:val="clear" w:color="auto" w:fill="FFFFFF"/>
        <w:tabs>
          <w:tab w:val="clear" w:pos="-3060"/>
          <w:tab w:val="clear" w:pos="-2340"/>
          <w:tab w:val="clear" w:pos="6300"/>
        </w:tabs>
        <w:suppressAutoHyphens w:val="0"/>
        <w:spacing w:before="100" w:beforeAutospacing="1" w:after="100" w:afterAutospacing="1" w:line="240" w:lineRule="auto"/>
        <w:rPr>
          <w:rFonts w:cs="Poppins"/>
          <w:color w:val="272421"/>
          <w:sz w:val="24"/>
          <w:szCs w:val="24"/>
        </w:rPr>
      </w:pPr>
      <w:r w:rsidRPr="00560361">
        <w:rPr>
          <w:rFonts w:cs="Poppins"/>
          <w:color w:val="272421"/>
          <w:sz w:val="24"/>
          <w:szCs w:val="24"/>
        </w:rPr>
        <w:t>At this stage</w:t>
      </w:r>
      <w:r w:rsidR="00DB48C4">
        <w:rPr>
          <w:rFonts w:cs="Poppins"/>
          <w:color w:val="272421"/>
          <w:sz w:val="24"/>
          <w:szCs w:val="24"/>
        </w:rPr>
        <w:t>, y</w:t>
      </w:r>
      <w:r w:rsidR="00DB48C4" w:rsidRPr="00520098">
        <w:rPr>
          <w:rFonts w:cs="Poppins"/>
          <w:sz w:val="24"/>
          <w:szCs w:val="24"/>
        </w:rPr>
        <w:t>ou were unable to influence things like:</w:t>
      </w:r>
    </w:p>
    <w:p w14:paraId="24A683E5" w14:textId="77777777" w:rsidR="00560361" w:rsidRPr="00560361" w:rsidRDefault="00560361" w:rsidP="00905E73">
      <w:pPr>
        <w:numPr>
          <w:ilvl w:val="0"/>
          <w:numId w:val="10"/>
        </w:numPr>
        <w:shd w:val="clear" w:color="auto" w:fill="FFFFFF"/>
        <w:tabs>
          <w:tab w:val="clear" w:pos="-3060"/>
          <w:tab w:val="clear" w:pos="-2340"/>
          <w:tab w:val="clear" w:pos="6300"/>
        </w:tabs>
        <w:suppressAutoHyphens w:val="0"/>
        <w:spacing w:before="100" w:beforeAutospacing="1" w:after="100" w:afterAutospacing="1" w:line="240" w:lineRule="auto"/>
        <w:rPr>
          <w:rFonts w:cs="Poppins"/>
          <w:color w:val="272421"/>
          <w:sz w:val="24"/>
          <w:szCs w:val="24"/>
        </w:rPr>
      </w:pPr>
      <w:r w:rsidRPr="00560361">
        <w:rPr>
          <w:rFonts w:cs="Poppins"/>
          <w:color w:val="272421"/>
          <w:sz w:val="24"/>
          <w:szCs w:val="24"/>
        </w:rPr>
        <w:t>Community Safety Plan timelines and/or duration</w:t>
      </w:r>
    </w:p>
    <w:p w14:paraId="231EC04F" w14:textId="77777777" w:rsidR="00560361" w:rsidRPr="00560361" w:rsidRDefault="00560361" w:rsidP="00905E73">
      <w:pPr>
        <w:numPr>
          <w:ilvl w:val="0"/>
          <w:numId w:val="10"/>
        </w:numPr>
        <w:shd w:val="clear" w:color="auto" w:fill="FFFFFF"/>
        <w:tabs>
          <w:tab w:val="clear" w:pos="-3060"/>
          <w:tab w:val="clear" w:pos="-2340"/>
          <w:tab w:val="clear" w:pos="6300"/>
        </w:tabs>
        <w:suppressAutoHyphens w:val="0"/>
        <w:spacing w:before="100" w:beforeAutospacing="1" w:after="100" w:afterAutospacing="1" w:line="240" w:lineRule="auto"/>
        <w:rPr>
          <w:rFonts w:cs="Poppins"/>
          <w:color w:val="272421"/>
          <w:sz w:val="24"/>
          <w:szCs w:val="24"/>
        </w:rPr>
      </w:pPr>
      <w:r w:rsidRPr="00560361">
        <w:rPr>
          <w:rFonts w:cs="Poppins"/>
          <w:color w:val="272421"/>
          <w:sz w:val="24"/>
          <w:szCs w:val="24"/>
        </w:rPr>
        <w:t>Community Safety Plan budget</w:t>
      </w:r>
    </w:p>
    <w:p w14:paraId="6DC4618D" w14:textId="77777777" w:rsidR="00560361" w:rsidRPr="00560361" w:rsidRDefault="00560361" w:rsidP="00905E73">
      <w:pPr>
        <w:numPr>
          <w:ilvl w:val="0"/>
          <w:numId w:val="10"/>
        </w:numPr>
        <w:shd w:val="clear" w:color="auto" w:fill="FFFFFF"/>
        <w:tabs>
          <w:tab w:val="clear" w:pos="-3060"/>
          <w:tab w:val="clear" w:pos="-2340"/>
          <w:tab w:val="clear" w:pos="6300"/>
        </w:tabs>
        <w:suppressAutoHyphens w:val="0"/>
        <w:spacing w:before="100" w:beforeAutospacing="1" w:after="100" w:afterAutospacing="1" w:line="240" w:lineRule="auto"/>
        <w:rPr>
          <w:rFonts w:cs="Poppins"/>
          <w:color w:val="272421"/>
          <w:sz w:val="24"/>
          <w:szCs w:val="24"/>
        </w:rPr>
      </w:pPr>
      <w:r w:rsidRPr="00560361">
        <w:rPr>
          <w:rFonts w:cs="Poppins"/>
          <w:color w:val="272421"/>
          <w:sz w:val="24"/>
          <w:szCs w:val="24"/>
        </w:rPr>
        <w:t>Elements outside of Council’s scope of influence, such as policing and law enforcement.</w:t>
      </w:r>
    </w:p>
    <w:p w14:paraId="613B0EFE" w14:textId="39F51675" w:rsidR="00F641CF" w:rsidRPr="00CA4938" w:rsidRDefault="00BE11DB" w:rsidP="00CA4938">
      <w:pPr>
        <w:shd w:val="clear" w:color="auto" w:fill="FFFFFF"/>
        <w:tabs>
          <w:tab w:val="clear" w:pos="-3060"/>
          <w:tab w:val="clear" w:pos="-2340"/>
          <w:tab w:val="clear" w:pos="6300"/>
        </w:tabs>
        <w:suppressAutoHyphens w:val="0"/>
        <w:spacing w:before="100" w:beforeAutospacing="1" w:after="100" w:afterAutospacing="1" w:line="240" w:lineRule="auto"/>
        <w:rPr>
          <w:rFonts w:cs="Poppins"/>
          <w:b/>
          <w:bCs/>
          <w:color w:val="272421"/>
          <w:sz w:val="24"/>
          <w:szCs w:val="24"/>
        </w:rPr>
      </w:pPr>
      <w:r w:rsidRPr="00CA4938">
        <w:rPr>
          <w:rFonts w:cs="Poppins"/>
          <w:b/>
          <w:bCs/>
          <w:color w:val="272421"/>
          <w:sz w:val="24"/>
          <w:szCs w:val="24"/>
        </w:rPr>
        <w:t>Before reading this repor</w:t>
      </w:r>
      <w:r w:rsidR="00621916" w:rsidRPr="00CA4938">
        <w:rPr>
          <w:rFonts w:cs="Poppins"/>
          <w:b/>
          <w:bCs/>
          <w:color w:val="272421"/>
          <w:sz w:val="24"/>
          <w:szCs w:val="24"/>
        </w:rPr>
        <w:t>t</w:t>
      </w:r>
      <w:bookmarkEnd w:id="9"/>
    </w:p>
    <w:p w14:paraId="6D37FCCE" w14:textId="3C44D0E5" w:rsidR="00C520AF" w:rsidRPr="00560361" w:rsidRDefault="1D82D640" w:rsidP="00C520AF">
      <w:pPr>
        <w:rPr>
          <w:rFonts w:cs="Poppins"/>
          <w:sz w:val="24"/>
          <w:szCs w:val="24"/>
        </w:rPr>
      </w:pPr>
      <w:r w:rsidRPr="00560361">
        <w:rPr>
          <w:rFonts w:cs="Poppins"/>
          <w:sz w:val="24"/>
          <w:szCs w:val="24"/>
        </w:rPr>
        <w:t>The following should</w:t>
      </w:r>
      <w:r w:rsidR="3726C7A3" w:rsidRPr="00560361">
        <w:rPr>
          <w:rFonts w:cs="Poppins"/>
          <w:sz w:val="24"/>
          <w:szCs w:val="24"/>
        </w:rPr>
        <w:t xml:space="preserve"> be considered in</w:t>
      </w:r>
      <w:r w:rsidR="76EF6124" w:rsidRPr="00560361">
        <w:rPr>
          <w:rFonts w:cs="Poppins"/>
          <w:sz w:val="24"/>
          <w:szCs w:val="24"/>
        </w:rPr>
        <w:t xml:space="preserve"> </w:t>
      </w:r>
      <w:r w:rsidR="3726C7A3" w:rsidRPr="00560361">
        <w:rPr>
          <w:rFonts w:cs="Poppins"/>
          <w:sz w:val="24"/>
          <w:szCs w:val="24"/>
        </w:rPr>
        <w:t>reading this report:</w:t>
      </w:r>
    </w:p>
    <w:p w14:paraId="62077FE6" w14:textId="53FE1076" w:rsidR="00BE11DB" w:rsidRPr="00560361" w:rsidRDefault="00BE11DB" w:rsidP="00BE11DB">
      <w:pPr>
        <w:pStyle w:val="NormalBullets"/>
        <w:rPr>
          <w:rFonts w:cs="Poppins"/>
          <w:sz w:val="24"/>
        </w:rPr>
      </w:pPr>
      <w:r w:rsidRPr="00560361">
        <w:rPr>
          <w:rFonts w:cs="Poppins"/>
          <w:sz w:val="24"/>
        </w:rPr>
        <w:t xml:space="preserve">The information in this report is based on </w:t>
      </w:r>
      <w:r w:rsidR="00621916" w:rsidRPr="00560361">
        <w:rPr>
          <w:rFonts w:cs="Poppins"/>
          <w:sz w:val="24"/>
        </w:rPr>
        <w:t xml:space="preserve">qualitative research and does not necessarily reflect the views of a statistically </w:t>
      </w:r>
      <w:r w:rsidR="00EC5DF3" w:rsidRPr="00560361">
        <w:rPr>
          <w:rFonts w:cs="Poppins"/>
          <w:sz w:val="24"/>
        </w:rPr>
        <w:t xml:space="preserve">representative sample of the community. </w:t>
      </w:r>
    </w:p>
    <w:p w14:paraId="577C5655" w14:textId="2493EAA2" w:rsidR="00A545F6" w:rsidRPr="00560361" w:rsidRDefault="5C27BB71" w:rsidP="00BE11DB">
      <w:pPr>
        <w:pStyle w:val="NormalBullets"/>
        <w:rPr>
          <w:rFonts w:cs="Poppins"/>
          <w:sz w:val="24"/>
        </w:rPr>
      </w:pPr>
      <w:r w:rsidRPr="00560361">
        <w:rPr>
          <w:rFonts w:cs="Poppins"/>
          <w:sz w:val="24"/>
        </w:rPr>
        <w:t>Participants attending the community events were self-selecti</w:t>
      </w:r>
      <w:r w:rsidR="3C2C8992" w:rsidRPr="00560361">
        <w:rPr>
          <w:rFonts w:cs="Poppins"/>
          <w:sz w:val="24"/>
        </w:rPr>
        <w:t>n</w:t>
      </w:r>
      <w:r w:rsidR="2E8B5558" w:rsidRPr="00560361">
        <w:rPr>
          <w:rFonts w:cs="Poppins"/>
          <w:sz w:val="24"/>
        </w:rPr>
        <w:t>g</w:t>
      </w:r>
      <w:r w:rsidR="3C2C8992" w:rsidRPr="00560361">
        <w:rPr>
          <w:rFonts w:cs="Poppins"/>
          <w:sz w:val="24"/>
        </w:rPr>
        <w:t>. As such, th</w:t>
      </w:r>
      <w:r w:rsidR="3414CB10" w:rsidRPr="00560361">
        <w:rPr>
          <w:rFonts w:cs="Poppins"/>
          <w:sz w:val="24"/>
        </w:rPr>
        <w:t>e</w:t>
      </w:r>
      <w:r w:rsidR="3C2C8992" w:rsidRPr="00560361">
        <w:rPr>
          <w:rFonts w:cs="Poppins"/>
          <w:sz w:val="24"/>
        </w:rPr>
        <w:t xml:space="preserve"> key themes of conversations at these events may reflect</w:t>
      </w:r>
      <w:r w:rsidR="358AD99D" w:rsidRPr="00560361">
        <w:rPr>
          <w:rFonts w:cs="Poppins"/>
          <w:sz w:val="24"/>
        </w:rPr>
        <w:t xml:space="preserve"> only a limited proportion of the local community.</w:t>
      </w:r>
    </w:p>
    <w:p w14:paraId="2E638BEE" w14:textId="430726AA" w:rsidR="7EC45382" w:rsidRPr="00560361" w:rsidRDefault="641CE662" w:rsidP="30921498">
      <w:pPr>
        <w:pStyle w:val="NormalBullets"/>
        <w:rPr>
          <w:rFonts w:cs="Poppins"/>
          <w:sz w:val="24"/>
        </w:rPr>
      </w:pPr>
      <w:r w:rsidRPr="00560361">
        <w:rPr>
          <w:rFonts w:cs="Poppins"/>
          <w:sz w:val="24"/>
        </w:rPr>
        <w:t xml:space="preserve">City of Port Phillip </w:t>
      </w:r>
      <w:r w:rsidR="019E465B" w:rsidRPr="00560361">
        <w:rPr>
          <w:rFonts w:cs="Poppins"/>
          <w:sz w:val="24"/>
        </w:rPr>
        <w:t>strives</w:t>
      </w:r>
      <w:r w:rsidR="2B9E5B0E" w:rsidRPr="00560361">
        <w:rPr>
          <w:rFonts w:cs="Poppins"/>
          <w:sz w:val="24"/>
        </w:rPr>
        <w:t xml:space="preserve"> to </w:t>
      </w:r>
      <w:r w:rsidR="30FA2AE6" w:rsidRPr="00560361">
        <w:rPr>
          <w:rFonts w:cs="Poppins"/>
          <w:sz w:val="24"/>
        </w:rPr>
        <w:t xml:space="preserve">include </w:t>
      </w:r>
      <w:r w:rsidRPr="00560361">
        <w:rPr>
          <w:rFonts w:cs="Poppins"/>
          <w:sz w:val="24"/>
        </w:rPr>
        <w:t xml:space="preserve">diverse </w:t>
      </w:r>
      <w:r w:rsidR="1C2ED114" w:rsidRPr="00560361">
        <w:rPr>
          <w:rFonts w:cs="Poppins"/>
          <w:sz w:val="24"/>
        </w:rPr>
        <w:t>voices</w:t>
      </w:r>
      <w:r w:rsidRPr="00560361">
        <w:rPr>
          <w:rFonts w:cs="Poppins"/>
          <w:sz w:val="24"/>
        </w:rPr>
        <w:t xml:space="preserve"> </w:t>
      </w:r>
      <w:r w:rsidR="46678D0E" w:rsidRPr="00560361">
        <w:rPr>
          <w:rFonts w:cs="Poppins"/>
          <w:sz w:val="24"/>
        </w:rPr>
        <w:t xml:space="preserve">in our </w:t>
      </w:r>
      <w:r w:rsidR="1E4ACC6A" w:rsidRPr="00560361">
        <w:rPr>
          <w:rFonts w:cs="Poppins"/>
          <w:sz w:val="24"/>
        </w:rPr>
        <w:t>engagement activities</w:t>
      </w:r>
      <w:r w:rsidR="18677141" w:rsidRPr="00560361">
        <w:rPr>
          <w:rFonts w:cs="Poppins"/>
          <w:sz w:val="24"/>
        </w:rPr>
        <w:t>. We</w:t>
      </w:r>
      <w:r w:rsidR="1E4ACC6A" w:rsidRPr="00560361">
        <w:rPr>
          <w:rFonts w:cs="Poppins"/>
          <w:sz w:val="24"/>
        </w:rPr>
        <w:t xml:space="preserve"> acknowledge</w:t>
      </w:r>
      <w:r w:rsidR="6C55FFAE" w:rsidRPr="00560361">
        <w:rPr>
          <w:rFonts w:cs="Poppins"/>
          <w:sz w:val="24"/>
        </w:rPr>
        <w:t>,</w:t>
      </w:r>
      <w:r w:rsidR="1E4ACC6A" w:rsidRPr="00560361">
        <w:rPr>
          <w:rFonts w:cs="Poppins"/>
          <w:sz w:val="24"/>
        </w:rPr>
        <w:t xml:space="preserve"> </w:t>
      </w:r>
      <w:r w:rsidR="29742D7E" w:rsidRPr="00560361">
        <w:rPr>
          <w:rFonts w:cs="Poppins"/>
          <w:sz w:val="24"/>
        </w:rPr>
        <w:t>however</w:t>
      </w:r>
      <w:r w:rsidR="63B097EB" w:rsidRPr="00560361">
        <w:rPr>
          <w:rFonts w:cs="Poppins"/>
          <w:sz w:val="24"/>
        </w:rPr>
        <w:t>,</w:t>
      </w:r>
      <w:r w:rsidR="29742D7E" w:rsidRPr="00560361">
        <w:rPr>
          <w:rFonts w:cs="Poppins"/>
          <w:sz w:val="24"/>
        </w:rPr>
        <w:t xml:space="preserve"> </w:t>
      </w:r>
      <w:r w:rsidR="267ECD16" w:rsidRPr="00560361">
        <w:rPr>
          <w:rFonts w:cs="Poppins"/>
          <w:sz w:val="24"/>
        </w:rPr>
        <w:t xml:space="preserve">that some people </w:t>
      </w:r>
      <w:r w:rsidR="67AB3D0F" w:rsidRPr="00560361">
        <w:rPr>
          <w:rFonts w:cs="Poppins"/>
          <w:sz w:val="24"/>
        </w:rPr>
        <w:t xml:space="preserve">are </w:t>
      </w:r>
      <w:r w:rsidR="1A3E42DE" w:rsidRPr="00560361">
        <w:rPr>
          <w:rFonts w:cs="Poppins"/>
          <w:sz w:val="24"/>
        </w:rPr>
        <w:t xml:space="preserve">likely to </w:t>
      </w:r>
      <w:r w:rsidR="560DCC76" w:rsidRPr="00560361">
        <w:rPr>
          <w:rFonts w:cs="Poppins"/>
          <w:sz w:val="24"/>
        </w:rPr>
        <w:t xml:space="preserve">have </w:t>
      </w:r>
      <w:r w:rsidR="267ECD16" w:rsidRPr="00560361">
        <w:rPr>
          <w:rFonts w:cs="Poppins"/>
          <w:sz w:val="24"/>
        </w:rPr>
        <w:t>experience</w:t>
      </w:r>
      <w:r w:rsidR="52345E07" w:rsidRPr="00560361">
        <w:rPr>
          <w:rFonts w:cs="Poppins"/>
          <w:sz w:val="24"/>
        </w:rPr>
        <w:t>d</w:t>
      </w:r>
      <w:r w:rsidR="267ECD16" w:rsidRPr="00560361">
        <w:rPr>
          <w:rFonts w:cs="Poppins"/>
          <w:sz w:val="24"/>
        </w:rPr>
        <w:t xml:space="preserve"> barriers to participation in the activities that are outlined in this report – including people with disability, </w:t>
      </w:r>
      <w:r w:rsidR="2D38851F" w:rsidRPr="00560361">
        <w:rPr>
          <w:rFonts w:cs="Poppins"/>
          <w:sz w:val="24"/>
        </w:rPr>
        <w:t>multicultural communities</w:t>
      </w:r>
      <w:r w:rsidR="757F845B" w:rsidRPr="00560361">
        <w:rPr>
          <w:rFonts w:cs="Poppins"/>
          <w:sz w:val="24"/>
        </w:rPr>
        <w:t>, older people, Aboriginal and Torres Strait Islander people and others.</w:t>
      </w:r>
    </w:p>
    <w:p w14:paraId="040F75B3" w14:textId="41E7365D" w:rsidR="7BA1D7DB" w:rsidRPr="00560361" w:rsidRDefault="7BA1D7DB" w:rsidP="2EC4C03D">
      <w:pPr>
        <w:pStyle w:val="NormalBullets"/>
        <w:rPr>
          <w:rFonts w:cs="Poppins"/>
          <w:color w:val="000000" w:themeColor="text1"/>
          <w:sz w:val="24"/>
        </w:rPr>
      </w:pPr>
      <w:r w:rsidRPr="00560361">
        <w:rPr>
          <w:rFonts w:cs="Poppins"/>
          <w:sz w:val="24"/>
        </w:rPr>
        <w:t>The word ‘</w:t>
      </w:r>
      <w:r w:rsidRPr="00560361">
        <w:rPr>
          <w:rFonts w:cs="Poppins"/>
          <w:b/>
          <w:bCs/>
          <w:sz w:val="24"/>
        </w:rPr>
        <w:t>participants’</w:t>
      </w:r>
      <w:r w:rsidRPr="00560361">
        <w:rPr>
          <w:rFonts w:cs="Poppins"/>
          <w:sz w:val="24"/>
        </w:rPr>
        <w:t xml:space="preserve"> is used to describe the total group of community members and stakeholders who contributed to this engagement process. The terms ‘</w:t>
      </w:r>
      <w:r w:rsidRPr="00560361">
        <w:rPr>
          <w:rFonts w:cs="Poppins"/>
          <w:b/>
          <w:bCs/>
          <w:sz w:val="24"/>
        </w:rPr>
        <w:t>respondents’</w:t>
      </w:r>
      <w:r w:rsidRPr="00560361">
        <w:rPr>
          <w:rFonts w:cs="Poppins"/>
          <w:sz w:val="24"/>
        </w:rPr>
        <w:t xml:space="preserve"> is used to talk about the sub-group of total participants who responded to a specific question or engagement activity.</w:t>
      </w:r>
    </w:p>
    <w:p w14:paraId="73E4B077" w14:textId="43053617" w:rsidR="00EC5DF3" w:rsidRPr="00560361" w:rsidRDefault="797BC107" w:rsidP="00BE11DB">
      <w:pPr>
        <w:pStyle w:val="NormalBullets"/>
        <w:rPr>
          <w:rFonts w:cs="Poppins"/>
          <w:sz w:val="24"/>
        </w:rPr>
      </w:pPr>
      <w:r w:rsidRPr="00560361">
        <w:rPr>
          <w:rFonts w:cs="Poppins"/>
          <w:sz w:val="24"/>
        </w:rPr>
        <w:t>The information and views presented in this report are a summary of the opinions, perceptions and feedback</w:t>
      </w:r>
      <w:r w:rsidR="7A1F2A9D" w:rsidRPr="00560361">
        <w:rPr>
          <w:rFonts w:cs="Poppins"/>
          <w:sz w:val="24"/>
        </w:rPr>
        <w:t xml:space="preserve"> heard from across all the engagement activities. </w:t>
      </w:r>
      <w:r w:rsidR="2C11A0DA" w:rsidRPr="00560361">
        <w:rPr>
          <w:rFonts w:cs="Poppins"/>
          <w:sz w:val="24"/>
        </w:rPr>
        <w:t xml:space="preserve">The feedback has not been independently validated. </w:t>
      </w:r>
      <w:r w:rsidR="7A1F2A9D" w:rsidRPr="00560361">
        <w:rPr>
          <w:rFonts w:cs="Poppins"/>
          <w:sz w:val="24"/>
        </w:rPr>
        <w:t xml:space="preserve">As such, </w:t>
      </w:r>
      <w:r w:rsidR="7F441C0E" w:rsidRPr="00560361">
        <w:rPr>
          <w:rFonts w:cs="Poppins"/>
          <w:sz w:val="24"/>
        </w:rPr>
        <w:t>some</w:t>
      </w:r>
      <w:r w:rsidR="7A1F2A9D" w:rsidRPr="00560361">
        <w:rPr>
          <w:rFonts w:cs="Poppins"/>
          <w:sz w:val="24"/>
        </w:rPr>
        <w:t xml:space="preserve"> information </w:t>
      </w:r>
      <w:r w:rsidR="7F441C0E" w:rsidRPr="00560361">
        <w:rPr>
          <w:rFonts w:cs="Poppins"/>
          <w:sz w:val="24"/>
        </w:rPr>
        <w:t>maybe factually incorrect</w:t>
      </w:r>
      <w:r w:rsidR="1E9E0717" w:rsidRPr="00560361">
        <w:rPr>
          <w:rFonts w:cs="Poppins"/>
          <w:sz w:val="24"/>
        </w:rPr>
        <w:t>,</w:t>
      </w:r>
      <w:r w:rsidR="7F441C0E" w:rsidRPr="00560361">
        <w:rPr>
          <w:rFonts w:cs="Poppins"/>
          <w:sz w:val="24"/>
        </w:rPr>
        <w:t xml:space="preserve"> unfeasible</w:t>
      </w:r>
      <w:r w:rsidR="1E9E0717" w:rsidRPr="00560361">
        <w:rPr>
          <w:rFonts w:cs="Poppins"/>
          <w:sz w:val="24"/>
        </w:rPr>
        <w:t xml:space="preserve"> or outside of the scope of this project.</w:t>
      </w:r>
    </w:p>
    <w:p w14:paraId="5A8BB6D4" w14:textId="72B907BD" w:rsidR="006131BF" w:rsidRPr="00560361" w:rsidRDefault="30A490D2" w:rsidP="00BE11DB">
      <w:pPr>
        <w:pStyle w:val="NormalBullets"/>
        <w:rPr>
          <w:rFonts w:cs="Poppins"/>
          <w:sz w:val="24"/>
        </w:rPr>
      </w:pPr>
      <w:r w:rsidRPr="00560361">
        <w:rPr>
          <w:rFonts w:cs="Poppins"/>
          <w:sz w:val="24"/>
        </w:rPr>
        <w:t xml:space="preserve">This report summarises key feedback from participants and does not preclude the project team from considering community feedback </w:t>
      </w:r>
      <w:r w:rsidR="1884A7C7" w:rsidRPr="00560361">
        <w:rPr>
          <w:rFonts w:cs="Poppins"/>
          <w:sz w:val="24"/>
        </w:rPr>
        <w:t xml:space="preserve">in its original format. </w:t>
      </w:r>
    </w:p>
    <w:p w14:paraId="25D047F6" w14:textId="6A4A7DB7" w:rsidR="009C4ADD" w:rsidRPr="00560361" w:rsidRDefault="7F441C0E" w:rsidP="2EC4C03D">
      <w:pPr>
        <w:pStyle w:val="NormalBullets"/>
        <w:rPr>
          <w:rFonts w:cs="Poppins"/>
          <w:sz w:val="24"/>
        </w:rPr>
      </w:pPr>
      <w:r w:rsidRPr="00560361">
        <w:rPr>
          <w:rFonts w:cs="Poppins"/>
          <w:sz w:val="24"/>
        </w:rPr>
        <w:t>The report summarises the feedback from engagement activities</w:t>
      </w:r>
      <w:r w:rsidR="5FB9DC82" w:rsidRPr="00560361">
        <w:rPr>
          <w:rFonts w:cs="Poppins"/>
          <w:sz w:val="24"/>
        </w:rPr>
        <w:t xml:space="preserve">. While every effort is made to include the full breadth of feedback provided, </w:t>
      </w:r>
      <w:r w:rsidR="598A325C" w:rsidRPr="00560361">
        <w:rPr>
          <w:rFonts w:cs="Poppins"/>
          <w:sz w:val="24"/>
        </w:rPr>
        <w:t xml:space="preserve">not all comments, views or advice </w:t>
      </w:r>
      <w:r w:rsidR="1D072595" w:rsidRPr="00560361">
        <w:rPr>
          <w:rFonts w:cs="Poppins"/>
          <w:sz w:val="24"/>
        </w:rPr>
        <w:t>are</w:t>
      </w:r>
      <w:r w:rsidR="719B9EAE" w:rsidRPr="00560361">
        <w:rPr>
          <w:rFonts w:cs="Poppins"/>
          <w:sz w:val="24"/>
        </w:rPr>
        <w:t xml:space="preserve"> </w:t>
      </w:r>
      <w:r w:rsidR="0631B3E7" w:rsidRPr="00560361">
        <w:rPr>
          <w:rFonts w:cs="Poppins"/>
          <w:sz w:val="24"/>
        </w:rPr>
        <w:t xml:space="preserve">shown in the findings of this report. Where appropriate, </w:t>
      </w:r>
      <w:r w:rsidR="57848F30" w:rsidRPr="00560361">
        <w:rPr>
          <w:rFonts w:cs="Poppins"/>
          <w:sz w:val="24"/>
        </w:rPr>
        <w:t xml:space="preserve">a mix of </w:t>
      </w:r>
      <w:r w:rsidR="0631B3E7" w:rsidRPr="00560361">
        <w:rPr>
          <w:rFonts w:cs="Poppins"/>
          <w:sz w:val="24"/>
        </w:rPr>
        <w:t xml:space="preserve">quotes, themes and metrics are used to </w:t>
      </w:r>
      <w:r w:rsidR="57848F30" w:rsidRPr="00560361">
        <w:rPr>
          <w:rFonts w:cs="Poppins"/>
          <w:sz w:val="24"/>
        </w:rPr>
        <w:t xml:space="preserve">convey community feedback. </w:t>
      </w:r>
    </w:p>
    <w:p w14:paraId="1CD040A8" w14:textId="6C6FF340" w:rsidR="00211F67" w:rsidRPr="00560361" w:rsidRDefault="3569EBCB" w:rsidP="00BE11DB">
      <w:pPr>
        <w:pStyle w:val="NormalBullets"/>
        <w:rPr>
          <w:rFonts w:cs="Poppins"/>
          <w:sz w:val="24"/>
        </w:rPr>
      </w:pPr>
      <w:r w:rsidRPr="00560361">
        <w:rPr>
          <w:rFonts w:cs="Poppins"/>
          <w:sz w:val="24"/>
        </w:rPr>
        <w:t xml:space="preserve">We acknowledge </w:t>
      </w:r>
      <w:r w:rsidR="5B83B663" w:rsidRPr="00560361">
        <w:rPr>
          <w:rFonts w:cs="Poppins"/>
          <w:sz w:val="24"/>
        </w:rPr>
        <w:t xml:space="preserve">that, while efforts are taken to manage duplication, </w:t>
      </w:r>
      <w:r w:rsidR="311902A9" w:rsidRPr="00560361">
        <w:rPr>
          <w:rFonts w:cs="Poppins"/>
          <w:sz w:val="24"/>
        </w:rPr>
        <w:t>the</w:t>
      </w:r>
      <w:r w:rsidR="5B83B663" w:rsidRPr="00560361">
        <w:rPr>
          <w:rFonts w:cs="Poppins"/>
          <w:sz w:val="24"/>
        </w:rPr>
        <w:t>re is</w:t>
      </w:r>
      <w:r w:rsidR="311902A9" w:rsidRPr="00560361">
        <w:rPr>
          <w:rFonts w:cs="Poppins"/>
          <w:sz w:val="24"/>
        </w:rPr>
        <w:t xml:space="preserve"> potential for double-counting where participants have attended multiple events, and/or completed online activities</w:t>
      </w:r>
      <w:r w:rsidR="70594C64" w:rsidRPr="00560361">
        <w:rPr>
          <w:rFonts w:cs="Poppins"/>
          <w:sz w:val="24"/>
        </w:rPr>
        <w:t xml:space="preserve"> via the </w:t>
      </w:r>
      <w:r w:rsidR="70594C64" w:rsidRPr="00560361">
        <w:rPr>
          <w:rFonts w:cs="Poppins"/>
          <w:i/>
          <w:iCs/>
          <w:sz w:val="24"/>
        </w:rPr>
        <w:t xml:space="preserve">Have Your Say </w:t>
      </w:r>
      <w:r w:rsidR="70594C64" w:rsidRPr="00560361">
        <w:rPr>
          <w:rFonts w:cs="Poppins"/>
          <w:sz w:val="24"/>
        </w:rPr>
        <w:t>web</w:t>
      </w:r>
      <w:r w:rsidR="004720FD">
        <w:rPr>
          <w:rFonts w:cs="Poppins"/>
          <w:sz w:val="24"/>
        </w:rPr>
        <w:t>page</w:t>
      </w:r>
      <w:r w:rsidR="5B83B663" w:rsidRPr="00560361">
        <w:rPr>
          <w:rFonts w:cs="Poppins"/>
          <w:sz w:val="24"/>
        </w:rPr>
        <w:t xml:space="preserve">. </w:t>
      </w:r>
    </w:p>
    <w:p w14:paraId="18A7E7D4" w14:textId="73A5A392" w:rsidR="00054D4E" w:rsidRPr="00560361" w:rsidRDefault="0FF0C558" w:rsidP="00BE11DB">
      <w:pPr>
        <w:pStyle w:val="NormalBullets"/>
        <w:rPr>
          <w:rFonts w:cs="Poppins"/>
          <w:sz w:val="24"/>
        </w:rPr>
      </w:pPr>
      <w:r w:rsidRPr="00560361">
        <w:rPr>
          <w:rFonts w:cs="Poppins"/>
          <w:sz w:val="24"/>
        </w:rPr>
        <w:t>Detailed participant demographic data was not collected or mandatory across all engagement events and activities</w:t>
      </w:r>
      <w:r w:rsidR="2F8C0BF9" w:rsidRPr="00560361">
        <w:rPr>
          <w:rFonts w:cs="Poppins"/>
          <w:sz w:val="24"/>
        </w:rPr>
        <w:t xml:space="preserve">. </w:t>
      </w:r>
      <w:r w:rsidR="5DAFD519" w:rsidRPr="00560361">
        <w:rPr>
          <w:rFonts w:cs="Poppins"/>
          <w:sz w:val="24"/>
        </w:rPr>
        <w:t>This may affect the weight of findings about community participation</w:t>
      </w:r>
      <w:r w:rsidR="7425EAED" w:rsidRPr="00560361">
        <w:rPr>
          <w:rFonts w:cs="Poppins"/>
          <w:sz w:val="24"/>
        </w:rPr>
        <w:t>. Where appropriate, response numbers for each question are displayed or acknowledged.</w:t>
      </w:r>
    </w:p>
    <w:p w14:paraId="4DAF46B5" w14:textId="21255E59" w:rsidR="00302C70" w:rsidRPr="00560361" w:rsidRDefault="57848F30" w:rsidP="00BE11DB">
      <w:pPr>
        <w:pStyle w:val="NormalBullets"/>
        <w:rPr>
          <w:rFonts w:cs="Poppins"/>
          <w:sz w:val="24"/>
        </w:rPr>
      </w:pPr>
      <w:r w:rsidRPr="00560361">
        <w:rPr>
          <w:rFonts w:cs="Poppins"/>
          <w:sz w:val="24"/>
        </w:rPr>
        <w:t>This report</w:t>
      </w:r>
      <w:r w:rsidR="7E7FDA8E" w:rsidRPr="00560361">
        <w:rPr>
          <w:rFonts w:cs="Poppins"/>
          <w:sz w:val="24"/>
        </w:rPr>
        <w:t xml:space="preserve"> </w:t>
      </w:r>
      <w:r w:rsidR="1DC0C1EE" w:rsidRPr="00560361">
        <w:rPr>
          <w:rFonts w:cs="Poppins"/>
          <w:sz w:val="24"/>
        </w:rPr>
        <w:t>focuses</w:t>
      </w:r>
      <w:r w:rsidRPr="00560361">
        <w:rPr>
          <w:rFonts w:cs="Poppins"/>
          <w:sz w:val="24"/>
        </w:rPr>
        <w:t xml:space="preserve"> </w:t>
      </w:r>
      <w:r w:rsidR="1DC0C1EE" w:rsidRPr="00560361">
        <w:rPr>
          <w:rFonts w:cs="Poppins"/>
          <w:sz w:val="24"/>
        </w:rPr>
        <w:t xml:space="preserve">on </w:t>
      </w:r>
      <w:r w:rsidRPr="00560361">
        <w:rPr>
          <w:rFonts w:cs="Poppins"/>
          <w:sz w:val="24"/>
        </w:rPr>
        <w:t xml:space="preserve">the </w:t>
      </w:r>
      <w:r w:rsidR="7E7FDA8E" w:rsidRPr="00560361">
        <w:rPr>
          <w:rFonts w:cs="Poppins"/>
          <w:sz w:val="24"/>
        </w:rPr>
        <w:t xml:space="preserve">communication and engagement </w:t>
      </w:r>
      <w:r w:rsidRPr="00560361">
        <w:rPr>
          <w:rFonts w:cs="Poppins"/>
          <w:sz w:val="24"/>
        </w:rPr>
        <w:t xml:space="preserve">activities </w:t>
      </w:r>
      <w:r w:rsidR="37BF03D9" w:rsidRPr="00560361">
        <w:rPr>
          <w:rFonts w:cs="Poppins"/>
          <w:sz w:val="24"/>
        </w:rPr>
        <w:t>delivered by Council</w:t>
      </w:r>
      <w:r w:rsidR="00C6233E" w:rsidRPr="00560361">
        <w:rPr>
          <w:rFonts w:cs="Poppins"/>
          <w:sz w:val="24"/>
        </w:rPr>
        <w:t xml:space="preserve"> in a planned engagement process</w:t>
      </w:r>
      <w:r w:rsidR="37BF03D9" w:rsidRPr="00560361">
        <w:rPr>
          <w:rFonts w:cs="Poppins"/>
          <w:sz w:val="24"/>
        </w:rPr>
        <w:t>. It does not</w:t>
      </w:r>
      <w:r w:rsidR="3B681738" w:rsidRPr="00560361">
        <w:rPr>
          <w:rFonts w:cs="Poppins"/>
          <w:sz w:val="24"/>
        </w:rPr>
        <w:t xml:space="preserve"> necessarily</w:t>
      </w:r>
      <w:r w:rsidR="37BF03D9" w:rsidRPr="00560361">
        <w:rPr>
          <w:rFonts w:cs="Poppins"/>
          <w:sz w:val="24"/>
        </w:rPr>
        <w:t xml:space="preserve"> inclu</w:t>
      </w:r>
      <w:r w:rsidR="3B681738" w:rsidRPr="00560361">
        <w:rPr>
          <w:rFonts w:cs="Poppins"/>
          <w:sz w:val="24"/>
        </w:rPr>
        <w:t xml:space="preserve">de </w:t>
      </w:r>
      <w:r w:rsidR="7492035E" w:rsidRPr="00560361">
        <w:rPr>
          <w:rFonts w:cs="Poppins"/>
          <w:sz w:val="24"/>
        </w:rPr>
        <w:t xml:space="preserve">events, </w:t>
      </w:r>
      <w:r w:rsidR="3B681738" w:rsidRPr="00560361">
        <w:rPr>
          <w:rFonts w:cs="Poppins"/>
          <w:sz w:val="24"/>
        </w:rPr>
        <w:t xml:space="preserve">meetings, surveys, </w:t>
      </w:r>
      <w:r w:rsidR="00C6233E" w:rsidRPr="00560361">
        <w:rPr>
          <w:rFonts w:cs="Poppins"/>
          <w:sz w:val="24"/>
        </w:rPr>
        <w:t xml:space="preserve">petitions, </w:t>
      </w:r>
      <w:r w:rsidR="7492035E" w:rsidRPr="00560361">
        <w:rPr>
          <w:rFonts w:cs="Poppins"/>
          <w:sz w:val="24"/>
        </w:rPr>
        <w:t xml:space="preserve">or </w:t>
      </w:r>
      <w:r w:rsidR="3B681738" w:rsidRPr="00560361">
        <w:rPr>
          <w:rFonts w:cs="Poppins"/>
          <w:sz w:val="24"/>
        </w:rPr>
        <w:t xml:space="preserve">communications </w:t>
      </w:r>
      <w:r w:rsidR="7492035E" w:rsidRPr="00560361">
        <w:rPr>
          <w:rFonts w:cs="Poppins"/>
          <w:sz w:val="24"/>
        </w:rPr>
        <w:t xml:space="preserve">organised by the community or third parties. </w:t>
      </w:r>
    </w:p>
    <w:p w14:paraId="47E845F0" w14:textId="312D969E" w:rsidR="003162FD" w:rsidRPr="00560361" w:rsidRDefault="003162FD" w:rsidP="00BE11DB">
      <w:pPr>
        <w:pStyle w:val="NormalBullets"/>
        <w:rPr>
          <w:rFonts w:cs="Poppins"/>
          <w:sz w:val="24"/>
        </w:rPr>
      </w:pPr>
      <w:r w:rsidRPr="00CA4938">
        <w:rPr>
          <w:rFonts w:cs="Poppins"/>
          <w:sz w:val="24"/>
        </w:rPr>
        <w:t>This report was developed through a combination of human analysis and artificial intelligence (AI). Human analysts conducted the primary data analysis. AI tools were used to process and analyse large datasets, identify trends, and generate some preliminary findings. Any AI-generated findings were subsequently reviewed, validated, and interpreted by human analysts with expertise in the subject matter. The final conclusions and interpretations presented in this report represent the considered judgment of these human analysts, even where AI contributed to the data processing.</w:t>
      </w:r>
    </w:p>
    <w:p w14:paraId="1383621B" w14:textId="77777777" w:rsidR="00090177" w:rsidRPr="003F3863" w:rsidRDefault="00090177" w:rsidP="00090177">
      <w:pPr>
        <w:rPr>
          <w:rFonts w:cs="Poppins"/>
        </w:rPr>
      </w:pPr>
    </w:p>
    <w:p w14:paraId="00380625" w14:textId="0ACECF23" w:rsidR="0B7E16C2" w:rsidRPr="003F3863" w:rsidRDefault="0B7E16C2">
      <w:pPr>
        <w:rPr>
          <w:rFonts w:cs="Poppins"/>
        </w:rPr>
      </w:pPr>
      <w:r w:rsidRPr="003F3863">
        <w:rPr>
          <w:rFonts w:cs="Poppins"/>
        </w:rPr>
        <w:br w:type="page"/>
      </w:r>
    </w:p>
    <w:p w14:paraId="4BE90CB7" w14:textId="71B5755F" w:rsidR="256B76E8" w:rsidRPr="003F3863" w:rsidRDefault="256B76E8" w:rsidP="379016BF">
      <w:pPr>
        <w:pStyle w:val="Heading1"/>
        <w:rPr>
          <w:rFonts w:cs="Poppins"/>
        </w:rPr>
      </w:pPr>
      <w:bookmarkStart w:id="10" w:name="_Toc213251806"/>
      <w:r w:rsidRPr="003F3863">
        <w:rPr>
          <w:rFonts w:cs="Poppins"/>
        </w:rPr>
        <w:t>What we did</w:t>
      </w:r>
      <w:bookmarkEnd w:id="10"/>
    </w:p>
    <w:p w14:paraId="466E1E52" w14:textId="429BFD70" w:rsidR="00DB26B6" w:rsidRPr="003F3863" w:rsidRDefault="00DB26B6" w:rsidP="00DB26B6">
      <w:pPr>
        <w:rPr>
          <w:rFonts w:cs="Poppins"/>
        </w:rPr>
      </w:pPr>
      <w:r w:rsidRPr="003F3863">
        <w:rPr>
          <w:rFonts w:cs="Poppins"/>
        </w:rPr>
        <w:t xml:space="preserve">Between </w:t>
      </w:r>
      <w:r w:rsidR="00447CE1" w:rsidRPr="003F3863">
        <w:rPr>
          <w:rFonts w:cs="Poppins"/>
        </w:rPr>
        <w:t xml:space="preserve">6 October and </w:t>
      </w:r>
      <w:r w:rsidR="00A05189" w:rsidRPr="003F3863">
        <w:rPr>
          <w:rFonts w:cs="Poppins"/>
        </w:rPr>
        <w:t>2 November 2025,</w:t>
      </w:r>
      <w:r w:rsidRPr="003F3863">
        <w:rPr>
          <w:rFonts w:cs="Poppins"/>
        </w:rPr>
        <w:t xml:space="preserve"> we delivered a range of communications </w:t>
      </w:r>
      <w:r w:rsidR="00A05189" w:rsidRPr="003F3863">
        <w:rPr>
          <w:rFonts w:cs="Poppins"/>
        </w:rPr>
        <w:t xml:space="preserve">and engagement </w:t>
      </w:r>
      <w:r w:rsidRPr="003F3863">
        <w:rPr>
          <w:rFonts w:cs="Poppins"/>
        </w:rPr>
        <w:t xml:space="preserve">activities to let the community know about the </w:t>
      </w:r>
      <w:r w:rsidR="00447CE1" w:rsidRPr="003F3863">
        <w:rPr>
          <w:rFonts w:cs="Poppins"/>
        </w:rPr>
        <w:t xml:space="preserve">draft Community Safety Plan </w:t>
      </w:r>
      <w:r w:rsidRPr="003F3863">
        <w:rPr>
          <w:rFonts w:cs="Poppins"/>
        </w:rPr>
        <w:t>and collect feedback</w:t>
      </w:r>
      <w:r w:rsidR="00A05189" w:rsidRPr="003F3863">
        <w:rPr>
          <w:rFonts w:cs="Poppins"/>
        </w:rPr>
        <w:t>.</w:t>
      </w:r>
    </w:p>
    <w:p w14:paraId="18321257" w14:textId="53F64B6D" w:rsidR="006642B0" w:rsidRPr="003F3863" w:rsidRDefault="006642B0" w:rsidP="379016BF">
      <w:pPr>
        <w:pStyle w:val="Heading2"/>
        <w:rPr>
          <w:rFonts w:cs="Poppins"/>
        </w:rPr>
      </w:pPr>
      <w:bookmarkStart w:id="11" w:name="_Toc213251807"/>
      <w:r w:rsidRPr="003F3863">
        <w:rPr>
          <w:rFonts w:cs="Poppins"/>
        </w:rPr>
        <w:t>Communications activities</w:t>
      </w:r>
      <w:bookmarkEnd w:id="11"/>
    </w:p>
    <w:p w14:paraId="5BD635D1" w14:textId="6CA77CEB" w:rsidR="002B58D7" w:rsidRPr="003F3863" w:rsidRDefault="00466FCF" w:rsidP="002B58D7">
      <w:pPr>
        <w:rPr>
          <w:rFonts w:cs="Poppins"/>
        </w:rPr>
      </w:pPr>
      <w:r w:rsidRPr="003F3863">
        <w:rPr>
          <w:rFonts w:cs="Poppins"/>
        </w:rPr>
        <w:t xml:space="preserve">To increase awareness </w:t>
      </w:r>
      <w:r w:rsidR="002B58D7" w:rsidRPr="003F3863">
        <w:rPr>
          <w:rFonts w:cs="Poppins"/>
        </w:rPr>
        <w:t>of the engagement process, we did the following:</w:t>
      </w:r>
    </w:p>
    <w:tbl>
      <w:tblPr>
        <w:tblStyle w:val="TableGrid"/>
        <w:tblW w:w="9214" w:type="dxa"/>
        <w:tblBorders>
          <w:insideH w:val="single" w:sz="4" w:space="0" w:color="767171" w:themeColor="background2" w:themeShade="80"/>
        </w:tblBorders>
        <w:tblLook w:val="04A0" w:firstRow="1" w:lastRow="0" w:firstColumn="1" w:lastColumn="0" w:noHBand="0" w:noVBand="1"/>
      </w:tblPr>
      <w:tblGrid>
        <w:gridCol w:w="2694"/>
        <w:gridCol w:w="6520"/>
      </w:tblGrid>
      <w:tr w:rsidR="00896874" w:rsidRPr="003F3863" w14:paraId="0E145004" w14:textId="77777777" w:rsidTr="00896874">
        <w:tc>
          <w:tcPr>
            <w:tcW w:w="2694" w:type="dxa"/>
          </w:tcPr>
          <w:p w14:paraId="3F0591E4" w14:textId="7E75AE33" w:rsidR="00896874" w:rsidRPr="003F3863" w:rsidRDefault="00896874" w:rsidP="006433CD">
            <w:pPr>
              <w:jc w:val="center"/>
              <w:rPr>
                <w:rFonts w:cs="Poppins"/>
                <w:b/>
                <w:bCs/>
                <w:noProof/>
              </w:rPr>
            </w:pPr>
            <w:r w:rsidRPr="003F3863">
              <w:rPr>
                <w:rFonts w:cs="Poppins"/>
                <w:b/>
                <w:bCs/>
                <w:noProof/>
              </w:rPr>
              <w:t>Activity</w:t>
            </w:r>
          </w:p>
        </w:tc>
        <w:tc>
          <w:tcPr>
            <w:tcW w:w="6520" w:type="dxa"/>
          </w:tcPr>
          <w:p w14:paraId="3D5B51FD" w14:textId="65B61055" w:rsidR="00896874" w:rsidRPr="003F3863" w:rsidRDefault="00896874" w:rsidP="006433CD">
            <w:pPr>
              <w:spacing w:before="120" w:line="216" w:lineRule="auto"/>
              <w:jc w:val="center"/>
              <w:rPr>
                <w:rFonts w:cs="Poppins"/>
                <w:b/>
                <w:bCs/>
              </w:rPr>
            </w:pPr>
            <w:r w:rsidRPr="003F3863">
              <w:rPr>
                <w:rFonts w:cs="Poppins"/>
                <w:b/>
                <w:bCs/>
              </w:rPr>
              <w:t>Detail</w:t>
            </w:r>
          </w:p>
        </w:tc>
      </w:tr>
      <w:tr w:rsidR="00896874" w:rsidRPr="003F3863" w14:paraId="29009DFB" w14:textId="5A5C0D7B" w:rsidTr="00896874">
        <w:tc>
          <w:tcPr>
            <w:tcW w:w="2694" w:type="dxa"/>
          </w:tcPr>
          <w:p w14:paraId="65130884" w14:textId="77777777" w:rsidR="00896874" w:rsidRPr="003F3863" w:rsidRDefault="00896874" w:rsidP="006433CD">
            <w:pPr>
              <w:jc w:val="center"/>
              <w:rPr>
                <w:rFonts w:cs="Poppins"/>
                <w:b/>
                <w:bCs/>
                <w:color w:val="auto"/>
              </w:rPr>
            </w:pPr>
            <w:r w:rsidRPr="003F3863">
              <w:rPr>
                <w:rFonts w:cs="Poppins"/>
                <w:b/>
                <w:bCs/>
                <w:noProof/>
              </w:rPr>
              <w:drawing>
                <wp:inline distT="0" distB="0" distL="0" distR="0" wp14:anchorId="5901FDFD" wp14:editId="3C79B0DF">
                  <wp:extent cx="720000" cy="720000"/>
                  <wp:effectExtent l="0" t="0" r="0" b="0"/>
                  <wp:docPr id="7" name="Picture 7" descr="Sig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Sign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720000" cy="720000"/>
                          </a:xfrm>
                          <a:prstGeom prst="rect">
                            <a:avLst/>
                          </a:prstGeom>
                        </pic:spPr>
                      </pic:pic>
                    </a:graphicData>
                  </a:graphic>
                </wp:inline>
              </w:drawing>
            </w:r>
          </w:p>
          <w:p w14:paraId="14EFA754" w14:textId="4444DD60" w:rsidR="00896874" w:rsidRPr="003F3863" w:rsidRDefault="00896874" w:rsidP="006433CD">
            <w:pPr>
              <w:jc w:val="center"/>
              <w:rPr>
                <w:rFonts w:cs="Poppins"/>
                <w:b/>
                <w:color w:val="auto"/>
                <w:highlight w:val="yellow"/>
              </w:rPr>
            </w:pPr>
            <w:r w:rsidRPr="00C10305">
              <w:rPr>
                <w:rFonts w:cs="Poppins"/>
                <w:b/>
                <w:bCs/>
                <w:color w:val="auto"/>
              </w:rPr>
              <w:t xml:space="preserve">Posters </w:t>
            </w:r>
          </w:p>
        </w:tc>
        <w:tc>
          <w:tcPr>
            <w:tcW w:w="6520" w:type="dxa"/>
          </w:tcPr>
          <w:p w14:paraId="14E96AA0" w14:textId="77777777" w:rsidR="00896874" w:rsidRDefault="00896874" w:rsidP="0000133C">
            <w:pPr>
              <w:spacing w:before="120" w:line="216" w:lineRule="auto"/>
              <w:rPr>
                <w:rFonts w:cs="Poppins"/>
              </w:rPr>
            </w:pPr>
            <w:r w:rsidRPr="003F3863">
              <w:rPr>
                <w:rFonts w:cs="Poppins"/>
              </w:rPr>
              <w:t xml:space="preserve">Posters about the engagement process and the opportunity to provide feedback were placed in </w:t>
            </w:r>
            <w:r w:rsidRPr="000230D3">
              <w:rPr>
                <w:rFonts w:cs="Poppins"/>
              </w:rPr>
              <w:t xml:space="preserve">and around </w:t>
            </w:r>
            <w:r>
              <w:rPr>
                <w:rFonts w:cs="Poppins"/>
              </w:rPr>
              <w:t xml:space="preserve">Port Phillip, including: </w:t>
            </w:r>
          </w:p>
          <w:p w14:paraId="35B9B613" w14:textId="77777777" w:rsidR="00896874" w:rsidRPr="00492280" w:rsidRDefault="00896874" w:rsidP="00492280">
            <w:pPr>
              <w:pStyle w:val="ListParagraph"/>
              <w:numPr>
                <w:ilvl w:val="0"/>
                <w:numId w:val="40"/>
              </w:numPr>
              <w:spacing w:before="120" w:line="216" w:lineRule="auto"/>
              <w:rPr>
                <w:rFonts w:cs="Poppins"/>
              </w:rPr>
            </w:pPr>
            <w:r w:rsidRPr="00492280">
              <w:rPr>
                <w:rFonts w:cs="Poppins"/>
              </w:rPr>
              <w:t xml:space="preserve">5 Libraries </w:t>
            </w:r>
          </w:p>
          <w:p w14:paraId="7F0BEA05" w14:textId="77777777" w:rsidR="00896874" w:rsidRPr="00492280" w:rsidRDefault="00896874" w:rsidP="00492280">
            <w:pPr>
              <w:pStyle w:val="ListParagraph"/>
              <w:numPr>
                <w:ilvl w:val="0"/>
                <w:numId w:val="40"/>
              </w:numPr>
              <w:spacing w:before="120" w:line="216" w:lineRule="auto"/>
              <w:rPr>
                <w:rFonts w:cs="Poppins"/>
              </w:rPr>
            </w:pPr>
            <w:r w:rsidRPr="00492280">
              <w:rPr>
                <w:rFonts w:cs="Poppins"/>
              </w:rPr>
              <w:t>4 Community Centres</w:t>
            </w:r>
          </w:p>
          <w:p w14:paraId="3B6B4DFB" w14:textId="77777777" w:rsidR="00896874" w:rsidRPr="00492280" w:rsidRDefault="00896874" w:rsidP="00492280">
            <w:pPr>
              <w:pStyle w:val="ListParagraph"/>
              <w:numPr>
                <w:ilvl w:val="0"/>
                <w:numId w:val="40"/>
              </w:numPr>
              <w:spacing w:before="120" w:line="216" w:lineRule="auto"/>
              <w:rPr>
                <w:rFonts w:cs="Poppins"/>
              </w:rPr>
            </w:pPr>
            <w:r w:rsidRPr="00492280">
              <w:rPr>
                <w:rFonts w:cs="Poppins"/>
              </w:rPr>
              <w:t xml:space="preserve">2 Assist counters </w:t>
            </w:r>
          </w:p>
          <w:p w14:paraId="08587044" w14:textId="77777777" w:rsidR="00896874" w:rsidRPr="00492280" w:rsidRDefault="00896874" w:rsidP="00492280">
            <w:pPr>
              <w:pStyle w:val="ListParagraph"/>
              <w:numPr>
                <w:ilvl w:val="0"/>
                <w:numId w:val="40"/>
              </w:numPr>
              <w:spacing w:before="120" w:line="216" w:lineRule="auto"/>
              <w:rPr>
                <w:rFonts w:cs="Poppins"/>
              </w:rPr>
            </w:pPr>
            <w:r w:rsidRPr="00492280">
              <w:rPr>
                <w:rFonts w:cs="Poppins"/>
              </w:rPr>
              <w:t>Maternal Child Health Centres</w:t>
            </w:r>
          </w:p>
          <w:p w14:paraId="47D5D9BF" w14:textId="77777777" w:rsidR="00896874" w:rsidRDefault="00896874" w:rsidP="00492280">
            <w:pPr>
              <w:pStyle w:val="ListParagraph"/>
              <w:numPr>
                <w:ilvl w:val="0"/>
                <w:numId w:val="40"/>
              </w:numPr>
              <w:spacing w:before="120" w:line="216" w:lineRule="auto"/>
              <w:rPr>
                <w:rFonts w:cs="Poppins"/>
              </w:rPr>
            </w:pPr>
            <w:r w:rsidRPr="00492280">
              <w:rPr>
                <w:rFonts w:cs="Poppins"/>
              </w:rPr>
              <w:t>Council childcare centres</w:t>
            </w:r>
          </w:p>
          <w:p w14:paraId="2D261501" w14:textId="5A836D0B" w:rsidR="00896874" w:rsidRPr="00492280" w:rsidRDefault="00896874" w:rsidP="00492280">
            <w:pPr>
              <w:pStyle w:val="ListParagraph"/>
              <w:numPr>
                <w:ilvl w:val="0"/>
                <w:numId w:val="40"/>
              </w:numPr>
              <w:spacing w:before="120" w:line="216" w:lineRule="auto"/>
              <w:rPr>
                <w:rFonts w:cs="Poppins"/>
              </w:rPr>
            </w:pPr>
            <w:r>
              <w:rPr>
                <w:rFonts w:cs="Poppins"/>
              </w:rPr>
              <w:t>Business and Trader networks</w:t>
            </w:r>
          </w:p>
        </w:tc>
      </w:tr>
      <w:tr w:rsidR="00896874" w:rsidRPr="003F3863" w14:paraId="5E2FA948" w14:textId="2A11D9C6" w:rsidTr="00896874">
        <w:trPr>
          <w:trHeight w:val="983"/>
        </w:trPr>
        <w:tc>
          <w:tcPr>
            <w:tcW w:w="2694" w:type="dxa"/>
          </w:tcPr>
          <w:p w14:paraId="622B42B1" w14:textId="77777777" w:rsidR="00896874" w:rsidRPr="003F3863" w:rsidRDefault="00896874" w:rsidP="006433CD">
            <w:pPr>
              <w:jc w:val="center"/>
              <w:rPr>
                <w:rFonts w:cs="Poppins"/>
                <w:b/>
                <w:bCs/>
                <w:color w:val="auto"/>
              </w:rPr>
            </w:pPr>
            <w:r>
              <w:rPr>
                <w:noProof/>
              </w:rPr>
              <w:drawing>
                <wp:inline distT="0" distB="0" distL="0" distR="0" wp14:anchorId="5E5D9F2F" wp14:editId="48B0BFF7">
                  <wp:extent cx="720000" cy="720000"/>
                  <wp:effectExtent l="0" t="0" r="0" b="0"/>
                  <wp:docPr id="11" name="Picture 11" descr="Mailbox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descr="Mailbox outline"/>
                          <pic:cNvPicPr/>
                        </pic:nvPicPr>
                        <pic:blipFill>
                          <a:blip r:embed="rId15">
                            <a:extLst>
                              <a:ext uri="{96DAC541-7B7A-43D3-8B79-37D633B846F1}">
                                <asvg:svgBlip xmlns:asvg="http://schemas.microsoft.com/office/drawing/2016/SVG/main" r:embed="rId16"/>
                              </a:ext>
                            </a:extLst>
                          </a:blip>
                          <a:stretch>
                            <a:fillRect/>
                          </a:stretch>
                        </pic:blipFill>
                        <pic:spPr>
                          <a:xfrm>
                            <a:off x="0" y="0"/>
                            <a:ext cx="720000" cy="720000"/>
                          </a:xfrm>
                          <a:prstGeom prst="rect">
                            <a:avLst/>
                          </a:prstGeom>
                        </pic:spPr>
                      </pic:pic>
                    </a:graphicData>
                  </a:graphic>
                </wp:inline>
              </w:drawing>
            </w:r>
          </w:p>
          <w:p w14:paraId="41031505" w14:textId="77777777" w:rsidR="00896874" w:rsidRDefault="00896874" w:rsidP="006433CD">
            <w:pPr>
              <w:jc w:val="center"/>
              <w:rPr>
                <w:rFonts w:cs="Poppins"/>
                <w:b/>
                <w:bCs/>
                <w:color w:val="auto"/>
              </w:rPr>
            </w:pPr>
            <w:r w:rsidRPr="003F3863">
              <w:rPr>
                <w:rFonts w:cs="Poppins"/>
                <w:b/>
                <w:bCs/>
                <w:color w:val="auto"/>
              </w:rPr>
              <w:t xml:space="preserve">Postcards </w:t>
            </w:r>
          </w:p>
          <w:p w14:paraId="17B97F20" w14:textId="3AA3B0F5" w:rsidR="00896874" w:rsidRPr="00716500" w:rsidRDefault="00896874" w:rsidP="006433CD">
            <w:pPr>
              <w:jc w:val="center"/>
              <w:rPr>
                <w:rFonts w:cs="Poppins"/>
              </w:rPr>
            </w:pPr>
            <w:r w:rsidRPr="00716500">
              <w:rPr>
                <w:rFonts w:cs="Poppins"/>
              </w:rPr>
              <w:t>(Approx. 1500)</w:t>
            </w:r>
          </w:p>
        </w:tc>
        <w:tc>
          <w:tcPr>
            <w:tcW w:w="6520" w:type="dxa"/>
          </w:tcPr>
          <w:p w14:paraId="4BA016B7" w14:textId="77777777" w:rsidR="00896874" w:rsidRDefault="00896874" w:rsidP="0000133C">
            <w:pPr>
              <w:spacing w:before="120" w:line="216" w:lineRule="auto"/>
              <w:rPr>
                <w:rFonts w:cs="Poppins"/>
              </w:rPr>
            </w:pPr>
            <w:r w:rsidRPr="003F3863">
              <w:rPr>
                <w:rFonts w:cs="Poppins"/>
              </w:rPr>
              <w:t>Postcards were distributed to the local community, explaining the engagement process and inviting people to provide feedback</w:t>
            </w:r>
            <w:r>
              <w:rPr>
                <w:rFonts w:cs="Poppins"/>
              </w:rPr>
              <w:t xml:space="preserve">. This included: </w:t>
            </w:r>
          </w:p>
          <w:p w14:paraId="6E314B0F" w14:textId="77777777" w:rsidR="00896874" w:rsidRPr="00716500" w:rsidRDefault="00896874" w:rsidP="00716500">
            <w:pPr>
              <w:pStyle w:val="ListParagraph"/>
              <w:numPr>
                <w:ilvl w:val="0"/>
                <w:numId w:val="41"/>
              </w:numPr>
              <w:spacing w:before="120" w:line="216" w:lineRule="auto"/>
              <w:rPr>
                <w:rFonts w:cs="Poppins"/>
              </w:rPr>
            </w:pPr>
            <w:r w:rsidRPr="00716500">
              <w:rPr>
                <w:rFonts w:cs="Poppins"/>
              </w:rPr>
              <w:t>9 Neighbourhood Conversations program</w:t>
            </w:r>
          </w:p>
          <w:p w14:paraId="612B88E5" w14:textId="3F5B24DC" w:rsidR="00896874" w:rsidRPr="00716500" w:rsidRDefault="00896874" w:rsidP="00716500">
            <w:pPr>
              <w:pStyle w:val="ListParagraph"/>
              <w:numPr>
                <w:ilvl w:val="0"/>
                <w:numId w:val="41"/>
              </w:numPr>
              <w:spacing w:before="120" w:line="216" w:lineRule="auto"/>
              <w:rPr>
                <w:rFonts w:cs="Poppins"/>
              </w:rPr>
            </w:pPr>
            <w:r w:rsidRPr="00716500">
              <w:rPr>
                <w:rFonts w:cs="Poppins"/>
              </w:rPr>
              <w:t>Seniors’ Festival events</w:t>
            </w:r>
          </w:p>
        </w:tc>
      </w:tr>
      <w:tr w:rsidR="00896874" w:rsidRPr="003F3863" w14:paraId="7574929F" w14:textId="10DA800D" w:rsidTr="00896874">
        <w:tc>
          <w:tcPr>
            <w:tcW w:w="2694" w:type="dxa"/>
          </w:tcPr>
          <w:p w14:paraId="195EF29B" w14:textId="77777777" w:rsidR="00896874" w:rsidRPr="003F3863" w:rsidRDefault="00896874" w:rsidP="006433CD">
            <w:pPr>
              <w:pStyle w:val="TableandFigureHeading"/>
              <w:spacing w:line="216" w:lineRule="auto"/>
              <w:jc w:val="center"/>
              <w:rPr>
                <w:rFonts w:cs="Poppins"/>
                <w:bCs/>
                <w:color w:val="auto"/>
              </w:rPr>
            </w:pPr>
            <w:r w:rsidRPr="003F3863">
              <w:rPr>
                <w:rFonts w:cs="Poppins"/>
                <w:bCs/>
                <w:noProof/>
              </w:rPr>
              <w:drawing>
                <wp:inline distT="0" distB="0" distL="0" distR="0" wp14:anchorId="5E75979B" wp14:editId="6045F032">
                  <wp:extent cx="648000" cy="648000"/>
                  <wp:effectExtent l="0" t="0" r="0" b="0"/>
                  <wp:docPr id="16" name="Graphic 16"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c 16" descr="Email outline"/>
                          <pic:cNvPicPr/>
                        </pic:nvPicPr>
                        <pic:blipFill>
                          <a:blip r:embed="rId17">
                            <a:extLst>
                              <a:ext uri="{96DAC541-7B7A-43D3-8B79-37D633B846F1}">
                                <asvg:svgBlip xmlns:asvg="http://schemas.microsoft.com/office/drawing/2016/SVG/main" r:embed="rId18"/>
                              </a:ext>
                            </a:extLst>
                          </a:blip>
                          <a:stretch>
                            <a:fillRect/>
                          </a:stretch>
                        </pic:blipFill>
                        <pic:spPr>
                          <a:xfrm>
                            <a:off x="0" y="0"/>
                            <a:ext cx="648000" cy="648000"/>
                          </a:xfrm>
                          <a:prstGeom prst="rect">
                            <a:avLst/>
                          </a:prstGeom>
                        </pic:spPr>
                      </pic:pic>
                    </a:graphicData>
                  </a:graphic>
                </wp:inline>
              </w:drawing>
            </w:r>
          </w:p>
          <w:p w14:paraId="27392061" w14:textId="77777777" w:rsidR="00896874" w:rsidRDefault="00896874" w:rsidP="07586AD1">
            <w:pPr>
              <w:pStyle w:val="TableandFigureHeading"/>
              <w:spacing w:line="216" w:lineRule="auto"/>
              <w:jc w:val="center"/>
              <w:rPr>
                <w:rFonts w:cs="Poppins"/>
                <w:color w:val="auto"/>
              </w:rPr>
            </w:pPr>
            <w:r w:rsidRPr="07586AD1">
              <w:rPr>
                <w:rFonts w:cs="Poppins"/>
                <w:color w:val="auto"/>
              </w:rPr>
              <w:t xml:space="preserve">Emails </w:t>
            </w:r>
          </w:p>
          <w:p w14:paraId="657E252B" w14:textId="01F1D43D" w:rsidR="00896874" w:rsidRPr="00FB4918" w:rsidRDefault="00896874" w:rsidP="07586AD1">
            <w:pPr>
              <w:pStyle w:val="TableandFigureHeading"/>
              <w:spacing w:line="216" w:lineRule="auto"/>
              <w:jc w:val="center"/>
              <w:rPr>
                <w:rFonts w:cs="Poppins"/>
                <w:b w:val="0"/>
                <w:bCs/>
                <w:color w:val="auto"/>
                <w:highlight w:val="yellow"/>
              </w:rPr>
            </w:pPr>
            <w:r w:rsidRPr="00FB4918">
              <w:rPr>
                <w:rFonts w:cs="Poppins"/>
                <w:b w:val="0"/>
                <w:bCs/>
                <w:color w:val="auto"/>
              </w:rPr>
              <w:t>(Approx. 200)</w:t>
            </w:r>
          </w:p>
        </w:tc>
        <w:tc>
          <w:tcPr>
            <w:tcW w:w="6520" w:type="dxa"/>
          </w:tcPr>
          <w:p w14:paraId="7EED6CD1" w14:textId="1EC10DB0" w:rsidR="00896874" w:rsidRPr="003F3863" w:rsidRDefault="00896874" w:rsidP="07586AD1">
            <w:pPr>
              <w:spacing w:before="120" w:line="216" w:lineRule="auto"/>
              <w:rPr>
                <w:rFonts w:cs="Poppins"/>
              </w:rPr>
            </w:pPr>
            <w:r w:rsidRPr="07586AD1">
              <w:rPr>
                <w:rFonts w:cs="Poppins"/>
              </w:rPr>
              <w:t xml:space="preserve">Emails were sent </w:t>
            </w:r>
            <w:r w:rsidRPr="00C10305">
              <w:rPr>
                <w:rFonts w:cs="Poppins"/>
              </w:rPr>
              <w:t xml:space="preserve">to Phase 2 </w:t>
            </w:r>
            <w:r w:rsidRPr="00C63CC5">
              <w:rPr>
                <w:rFonts w:cs="Poppins"/>
              </w:rPr>
              <w:t xml:space="preserve">submission and workshop participants; </w:t>
            </w:r>
            <w:r w:rsidRPr="00C63CC5">
              <w:rPr>
                <w:rFonts w:cs="Poppins"/>
                <w:i/>
              </w:rPr>
              <w:t>Have Your Say</w:t>
            </w:r>
            <w:r w:rsidRPr="00C63CC5">
              <w:rPr>
                <w:rFonts w:cs="Poppins"/>
              </w:rPr>
              <w:t xml:space="preserve"> webpage followers; Trauma Aware Port Phillip Working Group; Multifaith Network;</w:t>
            </w:r>
            <w:r>
              <w:rPr>
                <w:rFonts w:cs="Poppins"/>
              </w:rPr>
              <w:t xml:space="preserve"> Business Associations</w:t>
            </w:r>
          </w:p>
        </w:tc>
      </w:tr>
      <w:tr w:rsidR="00896874" w:rsidRPr="003F3863" w14:paraId="5590D2DF" w14:textId="745BE466" w:rsidTr="00896874">
        <w:tc>
          <w:tcPr>
            <w:tcW w:w="2694" w:type="dxa"/>
          </w:tcPr>
          <w:p w14:paraId="64A25EE9" w14:textId="77777777" w:rsidR="00896874" w:rsidRPr="003F3863" w:rsidRDefault="00896874" w:rsidP="006433CD">
            <w:pPr>
              <w:jc w:val="center"/>
              <w:rPr>
                <w:rFonts w:cs="Poppins"/>
                <w:b/>
                <w:bCs/>
                <w:color w:val="auto"/>
              </w:rPr>
            </w:pPr>
            <w:r w:rsidRPr="003F3863">
              <w:rPr>
                <w:rFonts w:cs="Poppins"/>
                <w:b/>
                <w:bCs/>
                <w:noProof/>
              </w:rPr>
              <w:drawing>
                <wp:inline distT="0" distB="0" distL="0" distR="0" wp14:anchorId="14F5828A" wp14:editId="299DA6D9">
                  <wp:extent cx="720000" cy="720000"/>
                  <wp:effectExtent l="0" t="0" r="0" b="0"/>
                  <wp:docPr id="12" name="Picture 12" descr="Megaphone1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Megaphone1 outline"/>
                          <pic:cNvPicPr/>
                        </pic:nvPicPr>
                        <pic:blipFill>
                          <a:blip r:embed="rId19">
                            <a:extLst>
                              <a:ext uri="{96DAC541-7B7A-43D3-8B79-37D633B846F1}">
                                <asvg:svgBlip xmlns:asvg="http://schemas.microsoft.com/office/drawing/2016/SVG/main" r:embed="rId20"/>
                              </a:ext>
                            </a:extLst>
                          </a:blip>
                          <a:stretch>
                            <a:fillRect/>
                          </a:stretch>
                        </pic:blipFill>
                        <pic:spPr>
                          <a:xfrm>
                            <a:off x="0" y="0"/>
                            <a:ext cx="720000" cy="720000"/>
                          </a:xfrm>
                          <a:prstGeom prst="rect">
                            <a:avLst/>
                          </a:prstGeom>
                        </pic:spPr>
                      </pic:pic>
                    </a:graphicData>
                  </a:graphic>
                </wp:inline>
              </w:drawing>
            </w:r>
          </w:p>
          <w:p w14:paraId="25DFF455" w14:textId="77777777" w:rsidR="00896874" w:rsidRDefault="00896874" w:rsidP="006433CD">
            <w:pPr>
              <w:jc w:val="center"/>
              <w:rPr>
                <w:rFonts w:cs="Poppins"/>
                <w:b/>
                <w:bCs/>
                <w:color w:val="auto"/>
              </w:rPr>
            </w:pPr>
            <w:r w:rsidRPr="07586AD1">
              <w:rPr>
                <w:rFonts w:cs="Poppins"/>
                <w:b/>
                <w:bCs/>
                <w:color w:val="auto"/>
              </w:rPr>
              <w:t xml:space="preserve">Newsletters </w:t>
            </w:r>
          </w:p>
          <w:p w14:paraId="1429D1FA" w14:textId="5D7F24E4" w:rsidR="00896874" w:rsidRPr="009D005B" w:rsidRDefault="00896874" w:rsidP="006433CD">
            <w:pPr>
              <w:jc w:val="center"/>
              <w:rPr>
                <w:rFonts w:cs="Poppins"/>
                <w:bCs/>
                <w:color w:val="auto"/>
              </w:rPr>
            </w:pPr>
            <w:r w:rsidRPr="009D005B">
              <w:rPr>
                <w:rFonts w:cs="Poppins"/>
                <w:bCs/>
                <w:color w:val="auto"/>
              </w:rPr>
              <w:t>(&gt;10,</w:t>
            </w:r>
            <w:r>
              <w:rPr>
                <w:rFonts w:cs="Poppins"/>
                <w:bCs/>
                <w:color w:val="auto"/>
              </w:rPr>
              <w:t xml:space="preserve">000 </w:t>
            </w:r>
            <w:r w:rsidRPr="009D005B">
              <w:rPr>
                <w:rFonts w:cs="Poppins"/>
                <w:bCs/>
                <w:color w:val="auto"/>
              </w:rPr>
              <w:t>recipients)</w:t>
            </w:r>
          </w:p>
        </w:tc>
        <w:tc>
          <w:tcPr>
            <w:tcW w:w="6520" w:type="dxa"/>
          </w:tcPr>
          <w:p w14:paraId="5271E516" w14:textId="77777777" w:rsidR="00896874" w:rsidRPr="00624833" w:rsidRDefault="00896874" w:rsidP="00624833">
            <w:pPr>
              <w:spacing w:before="120" w:line="216" w:lineRule="auto"/>
              <w:rPr>
                <w:rFonts w:cs="Poppins"/>
              </w:rPr>
            </w:pPr>
            <w:r w:rsidRPr="00624833">
              <w:rPr>
                <w:rFonts w:cs="Poppins"/>
              </w:rPr>
              <w:t xml:space="preserve">Project information and an invitation to participate was included in several newsletters during the engagement period: </w:t>
            </w:r>
          </w:p>
          <w:p w14:paraId="766E6ECE" w14:textId="77777777" w:rsidR="00896874" w:rsidRPr="00624833" w:rsidRDefault="00896874" w:rsidP="00896874">
            <w:pPr>
              <w:numPr>
                <w:ilvl w:val="0"/>
                <w:numId w:val="43"/>
              </w:numPr>
              <w:spacing w:before="120" w:line="216" w:lineRule="auto"/>
              <w:rPr>
                <w:rFonts w:cs="Poppins"/>
              </w:rPr>
            </w:pPr>
            <w:r w:rsidRPr="00624833">
              <w:rPr>
                <w:rFonts w:cs="Poppins"/>
              </w:rPr>
              <w:t xml:space="preserve">What's On at the </w:t>
            </w:r>
            <w:r w:rsidRPr="00624833" w:rsidDel="00326D80">
              <w:rPr>
                <w:rFonts w:cs="Poppins"/>
              </w:rPr>
              <w:t>Library</w:t>
            </w:r>
          </w:p>
          <w:p w14:paraId="059DD1AC" w14:textId="77777777" w:rsidR="00896874" w:rsidRPr="00624833" w:rsidRDefault="00896874" w:rsidP="00896874">
            <w:pPr>
              <w:numPr>
                <w:ilvl w:val="0"/>
                <w:numId w:val="43"/>
              </w:numPr>
              <w:spacing w:before="120" w:line="216" w:lineRule="auto"/>
              <w:rPr>
                <w:rFonts w:cs="Poppins"/>
              </w:rPr>
            </w:pPr>
            <w:r w:rsidRPr="00896874">
              <w:rPr>
                <w:rFonts w:cs="Poppins"/>
              </w:rPr>
              <w:t>Port Phillip Business e-</w:t>
            </w:r>
            <w:r w:rsidRPr="00A61D43">
              <w:rPr>
                <w:rFonts w:cs="Poppins"/>
              </w:rPr>
              <w:t>Newsletter</w:t>
            </w:r>
          </w:p>
          <w:p w14:paraId="12815847" w14:textId="77777777" w:rsidR="00896874" w:rsidRPr="00624833" w:rsidRDefault="00896874" w:rsidP="00896874">
            <w:pPr>
              <w:numPr>
                <w:ilvl w:val="0"/>
                <w:numId w:val="43"/>
              </w:numPr>
              <w:spacing w:before="120" w:line="216" w:lineRule="auto"/>
              <w:rPr>
                <w:rFonts w:cs="Poppins"/>
              </w:rPr>
            </w:pPr>
            <w:r w:rsidRPr="00624833">
              <w:rPr>
                <w:rFonts w:cs="Poppins"/>
              </w:rPr>
              <w:t>Linking Neighbours</w:t>
            </w:r>
          </w:p>
          <w:p w14:paraId="07245664" w14:textId="77777777" w:rsidR="00896874" w:rsidRPr="00624833" w:rsidRDefault="00896874" w:rsidP="00896874">
            <w:pPr>
              <w:numPr>
                <w:ilvl w:val="0"/>
                <w:numId w:val="43"/>
              </w:numPr>
              <w:spacing w:before="120" w:line="216" w:lineRule="auto"/>
              <w:rPr>
                <w:rFonts w:cs="Poppins"/>
              </w:rPr>
            </w:pPr>
            <w:r w:rsidRPr="00624833">
              <w:rPr>
                <w:rFonts w:cs="Poppins"/>
              </w:rPr>
              <w:t xml:space="preserve">Community Sector news (Special edition) </w:t>
            </w:r>
          </w:p>
          <w:p w14:paraId="1812EF74" w14:textId="2ECCD1B5" w:rsidR="00896874" w:rsidRPr="00624833" w:rsidRDefault="00896874" w:rsidP="00896874">
            <w:pPr>
              <w:numPr>
                <w:ilvl w:val="0"/>
                <w:numId w:val="43"/>
              </w:numPr>
              <w:spacing w:before="120" w:line="216" w:lineRule="auto"/>
              <w:rPr>
                <w:rFonts w:cs="Poppins"/>
              </w:rPr>
            </w:pPr>
            <w:r w:rsidRPr="00624833">
              <w:rPr>
                <w:rFonts w:cs="Poppins"/>
              </w:rPr>
              <w:t>Diver</w:t>
            </w:r>
            <w:r>
              <w:rPr>
                <w:rFonts w:cs="Poppins"/>
              </w:rPr>
              <w:t>c</w:t>
            </w:r>
            <w:r w:rsidRPr="00624833">
              <w:rPr>
                <w:rFonts w:cs="Poppins"/>
              </w:rPr>
              <w:t xml:space="preserve">ity </w:t>
            </w:r>
          </w:p>
          <w:p w14:paraId="04DCD194" w14:textId="77777777" w:rsidR="00896874" w:rsidRDefault="00896874" w:rsidP="00896874">
            <w:pPr>
              <w:numPr>
                <w:ilvl w:val="0"/>
                <w:numId w:val="43"/>
              </w:numPr>
              <w:spacing w:before="120" w:line="216" w:lineRule="auto"/>
              <w:rPr>
                <w:rFonts w:cs="Poppins"/>
              </w:rPr>
            </w:pPr>
            <w:r w:rsidRPr="00624833">
              <w:rPr>
                <w:rFonts w:cs="Poppins"/>
              </w:rPr>
              <w:t>Help Shape Out City engagement newsletter</w:t>
            </w:r>
          </w:p>
          <w:p w14:paraId="15DCE02D" w14:textId="31417C2B" w:rsidR="00896874" w:rsidRPr="00A61D43" w:rsidRDefault="00896874" w:rsidP="00896874">
            <w:pPr>
              <w:numPr>
                <w:ilvl w:val="0"/>
                <w:numId w:val="43"/>
              </w:numPr>
              <w:spacing w:before="120" w:line="216" w:lineRule="auto"/>
              <w:rPr>
                <w:rFonts w:cs="Poppins"/>
              </w:rPr>
            </w:pPr>
            <w:r w:rsidRPr="00624833">
              <w:rPr>
                <w:rFonts w:cs="Poppins"/>
              </w:rPr>
              <w:t>Acting on Sustainability newsletter</w:t>
            </w:r>
          </w:p>
        </w:tc>
      </w:tr>
      <w:tr w:rsidR="00896874" w:rsidRPr="003F3863" w14:paraId="13347804" w14:textId="39552DDD" w:rsidTr="00896874">
        <w:tc>
          <w:tcPr>
            <w:tcW w:w="2694" w:type="dxa"/>
          </w:tcPr>
          <w:p w14:paraId="7C6EC5E2" w14:textId="77777777" w:rsidR="00896874" w:rsidRPr="003F3863" w:rsidRDefault="00896874" w:rsidP="006433CD">
            <w:pPr>
              <w:jc w:val="center"/>
              <w:rPr>
                <w:rFonts w:cs="Poppins"/>
                <w:b/>
                <w:bCs/>
                <w:color w:val="auto"/>
              </w:rPr>
            </w:pPr>
            <w:r w:rsidRPr="003F3863">
              <w:rPr>
                <w:rFonts w:cs="Poppins"/>
                <w:b/>
                <w:bCs/>
                <w:noProof/>
              </w:rPr>
              <w:drawing>
                <wp:inline distT="0" distB="0" distL="0" distR="0" wp14:anchorId="7D31B5CA" wp14:editId="77180323">
                  <wp:extent cx="676275" cy="676275"/>
                  <wp:effectExtent l="0" t="0" r="0" b="9525"/>
                  <wp:docPr id="13" name="Picture 13" descr="Online Networ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descr="Online Network outline"/>
                          <pic:cNvPicPr/>
                        </pic:nvPicPr>
                        <pic:blipFill>
                          <a:blip r:embed="rId21">
                            <a:extLst>
                              <a:ext uri="{96DAC541-7B7A-43D3-8B79-37D633B846F1}">
                                <asvg:svgBlip xmlns:asvg="http://schemas.microsoft.com/office/drawing/2016/SVG/main" r:embed="rId22"/>
                              </a:ext>
                            </a:extLst>
                          </a:blip>
                          <a:stretch>
                            <a:fillRect/>
                          </a:stretch>
                        </pic:blipFill>
                        <pic:spPr>
                          <a:xfrm>
                            <a:off x="0" y="0"/>
                            <a:ext cx="676789" cy="676789"/>
                          </a:xfrm>
                          <a:prstGeom prst="rect">
                            <a:avLst/>
                          </a:prstGeom>
                        </pic:spPr>
                      </pic:pic>
                    </a:graphicData>
                  </a:graphic>
                </wp:inline>
              </w:drawing>
            </w:r>
          </w:p>
          <w:p w14:paraId="2FF69B84" w14:textId="3D2998D7" w:rsidR="00896874" w:rsidRPr="003F3863" w:rsidRDefault="00896874" w:rsidP="006433CD">
            <w:pPr>
              <w:jc w:val="center"/>
              <w:rPr>
                <w:rFonts w:cs="Poppins"/>
                <w:b/>
                <w:bCs/>
                <w:noProof/>
              </w:rPr>
            </w:pPr>
            <w:r w:rsidRPr="003F3863">
              <w:rPr>
                <w:rFonts w:cs="Poppins"/>
                <w:b/>
                <w:bCs/>
                <w:color w:val="auto"/>
              </w:rPr>
              <w:t xml:space="preserve">Social media posts                   </w:t>
            </w:r>
          </w:p>
        </w:tc>
        <w:tc>
          <w:tcPr>
            <w:tcW w:w="6520" w:type="dxa"/>
          </w:tcPr>
          <w:p w14:paraId="29038F90" w14:textId="77777777" w:rsidR="00896874" w:rsidRPr="003F3863" w:rsidRDefault="00896874" w:rsidP="0000133C">
            <w:pPr>
              <w:spacing w:before="120" w:line="216" w:lineRule="auto"/>
              <w:rPr>
                <w:rFonts w:cs="Poppins"/>
              </w:rPr>
            </w:pPr>
            <w:r w:rsidRPr="003F3863">
              <w:rPr>
                <w:rFonts w:cs="Poppins"/>
              </w:rPr>
              <w:t>Social media posts were included on both Facebook and Instagram to promote the engagement process.</w:t>
            </w:r>
          </w:p>
          <w:p w14:paraId="73B742A0" w14:textId="77777777" w:rsidR="00896874" w:rsidRDefault="00896874" w:rsidP="00896874">
            <w:pPr>
              <w:spacing w:before="120" w:line="216" w:lineRule="auto"/>
              <w:rPr>
                <w:rFonts w:cs="Poppins"/>
              </w:rPr>
            </w:pPr>
            <w:r w:rsidRPr="0010389A">
              <w:rPr>
                <w:rFonts w:cs="Poppins"/>
              </w:rPr>
              <w:t xml:space="preserve">Facebook post (30 Sept):   </w:t>
            </w:r>
          </w:p>
          <w:p w14:paraId="5883DF1F" w14:textId="77777777" w:rsidR="00896874" w:rsidRPr="0010389A" w:rsidRDefault="00896874" w:rsidP="00896874">
            <w:pPr>
              <w:numPr>
                <w:ilvl w:val="0"/>
                <w:numId w:val="43"/>
              </w:numPr>
              <w:spacing w:before="120" w:line="216" w:lineRule="auto"/>
              <w:rPr>
                <w:rFonts w:cs="Poppins"/>
              </w:rPr>
            </w:pPr>
            <w:r w:rsidRPr="0010389A">
              <w:rPr>
                <w:rFonts w:cs="Poppins"/>
              </w:rPr>
              <w:t>views: 1,500</w:t>
            </w:r>
          </w:p>
          <w:p w14:paraId="561390C9" w14:textId="77777777" w:rsidR="00896874" w:rsidRPr="0010389A" w:rsidRDefault="00896874" w:rsidP="00896874">
            <w:pPr>
              <w:numPr>
                <w:ilvl w:val="0"/>
                <w:numId w:val="43"/>
              </w:numPr>
              <w:spacing w:before="120" w:line="216" w:lineRule="auto"/>
              <w:rPr>
                <w:rFonts w:cs="Poppins"/>
              </w:rPr>
            </w:pPr>
            <w:r w:rsidRPr="0010389A">
              <w:rPr>
                <w:rFonts w:cs="Poppins"/>
              </w:rPr>
              <w:t>interactions: 11</w:t>
            </w:r>
          </w:p>
          <w:p w14:paraId="47A657C5" w14:textId="77777777" w:rsidR="00896874" w:rsidRPr="0010389A" w:rsidRDefault="00896874" w:rsidP="00896874">
            <w:pPr>
              <w:numPr>
                <w:ilvl w:val="0"/>
                <w:numId w:val="43"/>
              </w:numPr>
              <w:spacing w:before="120" w:line="216" w:lineRule="auto"/>
              <w:rPr>
                <w:rFonts w:cs="Poppins"/>
              </w:rPr>
            </w:pPr>
            <w:r w:rsidRPr="0010389A">
              <w:rPr>
                <w:rFonts w:cs="Poppins"/>
              </w:rPr>
              <w:t>link clicks: 8</w:t>
            </w:r>
          </w:p>
          <w:p w14:paraId="5381F7DB" w14:textId="77777777" w:rsidR="00896874" w:rsidRPr="00B64164" w:rsidRDefault="00896874" w:rsidP="00896874">
            <w:pPr>
              <w:spacing w:before="120" w:line="216" w:lineRule="auto"/>
              <w:rPr>
                <w:rFonts w:cs="Poppins"/>
              </w:rPr>
            </w:pPr>
            <w:r w:rsidRPr="00B64164">
              <w:rPr>
                <w:rFonts w:cs="Poppins"/>
              </w:rPr>
              <w:t> </w:t>
            </w:r>
          </w:p>
          <w:p w14:paraId="3C0E7DDA" w14:textId="77777777" w:rsidR="00896874" w:rsidRDefault="00896874" w:rsidP="00896874">
            <w:pPr>
              <w:spacing w:before="120" w:line="216" w:lineRule="auto"/>
              <w:rPr>
                <w:rFonts w:cs="Poppins"/>
              </w:rPr>
            </w:pPr>
            <w:r w:rsidRPr="00B64164">
              <w:rPr>
                <w:rFonts w:cs="Poppins"/>
              </w:rPr>
              <w:t>Facebook post (6 Oct)</w:t>
            </w:r>
            <w:r>
              <w:rPr>
                <w:rFonts w:cs="Poppins"/>
              </w:rPr>
              <w:t>:</w:t>
            </w:r>
          </w:p>
          <w:p w14:paraId="12FEE040" w14:textId="77777777" w:rsidR="00896874" w:rsidRPr="0010389A" w:rsidRDefault="00896874" w:rsidP="00896874">
            <w:pPr>
              <w:numPr>
                <w:ilvl w:val="0"/>
                <w:numId w:val="43"/>
              </w:numPr>
              <w:spacing w:before="120" w:line="216" w:lineRule="auto"/>
              <w:rPr>
                <w:rFonts w:cs="Poppins"/>
              </w:rPr>
            </w:pPr>
            <w:r w:rsidRPr="0010389A">
              <w:rPr>
                <w:rFonts w:cs="Poppins"/>
              </w:rPr>
              <w:t>views: 6,666</w:t>
            </w:r>
          </w:p>
          <w:p w14:paraId="56EDB8BC" w14:textId="77777777" w:rsidR="00896874" w:rsidRPr="0010389A" w:rsidRDefault="00896874" w:rsidP="00896874">
            <w:pPr>
              <w:numPr>
                <w:ilvl w:val="0"/>
                <w:numId w:val="43"/>
              </w:numPr>
              <w:spacing w:before="120" w:line="216" w:lineRule="auto"/>
              <w:rPr>
                <w:rFonts w:cs="Poppins"/>
              </w:rPr>
            </w:pPr>
            <w:r w:rsidRPr="0010389A">
              <w:rPr>
                <w:rFonts w:cs="Poppins"/>
              </w:rPr>
              <w:t>interactions: 31</w:t>
            </w:r>
          </w:p>
          <w:p w14:paraId="78D4FB0E" w14:textId="77777777" w:rsidR="00896874" w:rsidRPr="0010389A" w:rsidRDefault="00896874" w:rsidP="00896874">
            <w:pPr>
              <w:numPr>
                <w:ilvl w:val="0"/>
                <w:numId w:val="43"/>
              </w:numPr>
              <w:spacing w:before="120" w:line="216" w:lineRule="auto"/>
              <w:rPr>
                <w:rFonts w:cs="Poppins"/>
              </w:rPr>
            </w:pPr>
            <w:r w:rsidRPr="0010389A">
              <w:rPr>
                <w:rFonts w:cs="Poppins"/>
              </w:rPr>
              <w:t>link clicks: 40</w:t>
            </w:r>
            <w:r w:rsidRPr="0010389A">
              <w:rPr>
                <w:rFonts w:cs="Poppins"/>
              </w:rPr>
              <w:br/>
            </w:r>
          </w:p>
          <w:p w14:paraId="1DB04478" w14:textId="77777777" w:rsidR="00896874" w:rsidRDefault="00896874" w:rsidP="00896874">
            <w:pPr>
              <w:spacing w:before="120" w:line="216" w:lineRule="auto"/>
              <w:rPr>
                <w:rFonts w:cs="Poppins"/>
              </w:rPr>
            </w:pPr>
            <w:r w:rsidRPr="00B64164">
              <w:rPr>
                <w:rFonts w:cs="Poppins"/>
              </w:rPr>
              <w:t>Instagram post (6 Oct)</w:t>
            </w:r>
            <w:r>
              <w:rPr>
                <w:rFonts w:cs="Poppins"/>
              </w:rPr>
              <w:t>:</w:t>
            </w:r>
            <w:r w:rsidRPr="00B64164">
              <w:rPr>
                <w:rFonts w:cs="Poppins"/>
              </w:rPr>
              <w:t xml:space="preserve"> </w:t>
            </w:r>
          </w:p>
          <w:p w14:paraId="0E3F7727" w14:textId="77777777" w:rsidR="00896874" w:rsidRPr="0010389A" w:rsidRDefault="00896874" w:rsidP="00896874">
            <w:pPr>
              <w:numPr>
                <w:ilvl w:val="0"/>
                <w:numId w:val="43"/>
              </w:numPr>
              <w:spacing w:before="120" w:line="216" w:lineRule="auto"/>
              <w:rPr>
                <w:rFonts w:cs="Poppins"/>
              </w:rPr>
            </w:pPr>
            <w:r w:rsidRPr="0010389A">
              <w:rPr>
                <w:rFonts w:cs="Poppins"/>
              </w:rPr>
              <w:t>views: 2,497</w:t>
            </w:r>
          </w:p>
          <w:p w14:paraId="1486D20A" w14:textId="5A768491" w:rsidR="00896874" w:rsidRPr="008D2787" w:rsidRDefault="00896874" w:rsidP="00896874">
            <w:pPr>
              <w:numPr>
                <w:ilvl w:val="0"/>
                <w:numId w:val="43"/>
              </w:numPr>
              <w:spacing w:before="120" w:line="216" w:lineRule="auto"/>
              <w:rPr>
                <w:rFonts w:cs="Poppins"/>
              </w:rPr>
            </w:pPr>
            <w:r w:rsidRPr="0010389A">
              <w:rPr>
                <w:rFonts w:cs="Poppins"/>
              </w:rPr>
              <w:t>interactions 89</w:t>
            </w:r>
            <w:r w:rsidRPr="0010389A">
              <w:rPr>
                <w:rFonts w:cs="Poppins"/>
              </w:rPr>
              <w:br/>
              <w:t> </w:t>
            </w:r>
          </w:p>
        </w:tc>
      </w:tr>
      <w:tr w:rsidR="00896874" w:rsidRPr="003F3863" w14:paraId="1AB2924B" w14:textId="41F2F5AB" w:rsidTr="00896874">
        <w:tc>
          <w:tcPr>
            <w:tcW w:w="2694" w:type="dxa"/>
          </w:tcPr>
          <w:p w14:paraId="7916D070" w14:textId="46C6680C" w:rsidR="00896874" w:rsidRPr="003F3863" w:rsidRDefault="00896874" w:rsidP="006433CD">
            <w:pPr>
              <w:pStyle w:val="TableandFigureHeading"/>
              <w:spacing w:line="216" w:lineRule="auto"/>
              <w:jc w:val="center"/>
              <w:rPr>
                <w:rFonts w:cs="Poppins"/>
                <w:bCs/>
                <w:color w:val="auto"/>
              </w:rPr>
            </w:pPr>
            <w:r w:rsidRPr="003F3863">
              <w:rPr>
                <w:rFonts w:cs="Poppins"/>
                <w:bCs/>
                <w:noProof/>
              </w:rPr>
              <w:drawing>
                <wp:inline distT="0" distB="0" distL="0" distR="0" wp14:anchorId="1918E1A0" wp14:editId="6A94765D">
                  <wp:extent cx="720000" cy="720000"/>
                  <wp:effectExtent l="0" t="0" r="4445" b="0"/>
                  <wp:docPr id="14" name="Picture 14" descr="Interne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descr="Internet outline"/>
                          <pic:cNvPicPr/>
                        </pic:nvPicPr>
                        <pic:blipFill>
                          <a:blip r:embed="rId23">
                            <a:extLst>
                              <a:ext uri="{96DAC541-7B7A-43D3-8B79-37D633B846F1}">
                                <asvg:svgBlip xmlns:asvg="http://schemas.microsoft.com/office/drawing/2016/SVG/main" r:embed="rId24"/>
                              </a:ext>
                            </a:extLst>
                          </a:blip>
                          <a:stretch>
                            <a:fillRect/>
                          </a:stretch>
                        </pic:blipFill>
                        <pic:spPr>
                          <a:xfrm>
                            <a:off x="0" y="0"/>
                            <a:ext cx="720000" cy="720000"/>
                          </a:xfrm>
                          <a:prstGeom prst="rect">
                            <a:avLst/>
                          </a:prstGeom>
                        </pic:spPr>
                      </pic:pic>
                    </a:graphicData>
                  </a:graphic>
                </wp:inline>
              </w:drawing>
            </w:r>
          </w:p>
          <w:p w14:paraId="12971D87" w14:textId="31A0B2B3" w:rsidR="00896874" w:rsidRPr="003F3863" w:rsidRDefault="00896874" w:rsidP="006433CD">
            <w:pPr>
              <w:pStyle w:val="TableandFigureHeading"/>
              <w:spacing w:line="216" w:lineRule="auto"/>
              <w:jc w:val="center"/>
              <w:rPr>
                <w:rFonts w:cs="Poppins"/>
                <w:bCs/>
                <w:color w:val="auto"/>
              </w:rPr>
            </w:pPr>
            <w:r w:rsidRPr="007662D5">
              <w:rPr>
                <w:rFonts w:cs="Poppins"/>
                <w:bCs/>
                <w:i/>
                <w:iCs/>
                <w:color w:val="auto"/>
              </w:rPr>
              <w:t xml:space="preserve">Have </w:t>
            </w:r>
            <w:r>
              <w:rPr>
                <w:rFonts w:cs="Poppins"/>
                <w:bCs/>
                <w:i/>
                <w:iCs/>
                <w:color w:val="auto"/>
              </w:rPr>
              <w:t>Y</w:t>
            </w:r>
            <w:r w:rsidRPr="007662D5">
              <w:rPr>
                <w:rFonts w:cs="Poppins"/>
                <w:bCs/>
                <w:i/>
                <w:iCs/>
                <w:color w:val="auto"/>
              </w:rPr>
              <w:t xml:space="preserve">our </w:t>
            </w:r>
            <w:r>
              <w:rPr>
                <w:rFonts w:cs="Poppins"/>
                <w:bCs/>
                <w:i/>
                <w:iCs/>
                <w:color w:val="auto"/>
              </w:rPr>
              <w:t>S</w:t>
            </w:r>
            <w:r w:rsidRPr="007662D5">
              <w:rPr>
                <w:rFonts w:cs="Poppins"/>
                <w:bCs/>
                <w:i/>
                <w:iCs/>
                <w:color w:val="auto"/>
              </w:rPr>
              <w:t xml:space="preserve">ay </w:t>
            </w:r>
            <w:r w:rsidRPr="003F3863">
              <w:rPr>
                <w:rFonts w:cs="Poppins"/>
                <w:bCs/>
                <w:color w:val="auto"/>
              </w:rPr>
              <w:t>web</w:t>
            </w:r>
            <w:r>
              <w:rPr>
                <w:rFonts w:cs="Poppins"/>
                <w:bCs/>
                <w:color w:val="auto"/>
              </w:rPr>
              <w:t>page</w:t>
            </w:r>
          </w:p>
          <w:p w14:paraId="5EECF5A3" w14:textId="62761EF2" w:rsidR="00896874" w:rsidRPr="003F3863" w:rsidRDefault="00896874" w:rsidP="006433CD">
            <w:pPr>
              <w:jc w:val="center"/>
              <w:rPr>
                <w:rFonts w:cs="Poppins"/>
                <w:b/>
                <w:bCs/>
                <w:noProof/>
              </w:rPr>
            </w:pPr>
          </w:p>
        </w:tc>
        <w:tc>
          <w:tcPr>
            <w:tcW w:w="6520" w:type="dxa"/>
          </w:tcPr>
          <w:p w14:paraId="415AD6B4" w14:textId="172AD820" w:rsidR="00896874" w:rsidRPr="00F52B81" w:rsidRDefault="00896874" w:rsidP="00F52B81">
            <w:pPr>
              <w:spacing w:before="120" w:line="216" w:lineRule="auto"/>
              <w:rPr>
                <w:rFonts w:cs="Poppins"/>
              </w:rPr>
            </w:pPr>
            <w:r w:rsidRPr="00F52B81">
              <w:rPr>
                <w:rFonts w:cs="Poppins"/>
              </w:rPr>
              <w:t xml:space="preserve">A dedicated project page was created on Council’s engagement website, </w:t>
            </w:r>
            <w:r w:rsidRPr="00F52B81">
              <w:rPr>
                <w:rFonts w:cs="Poppins"/>
                <w:i/>
                <w:iCs/>
              </w:rPr>
              <w:t>Have Your Say</w:t>
            </w:r>
            <w:r>
              <w:rPr>
                <w:rFonts w:cs="Poppins"/>
                <w:i/>
                <w:iCs/>
              </w:rPr>
              <w:t xml:space="preserve"> </w:t>
            </w:r>
            <w:proofErr w:type="gramStart"/>
            <w:r w:rsidRPr="004720FD">
              <w:rPr>
                <w:rFonts w:cs="Poppins"/>
              </w:rPr>
              <w:t>webpage</w:t>
            </w:r>
            <w:proofErr w:type="gramEnd"/>
            <w:r w:rsidRPr="00F52B81">
              <w:rPr>
                <w:rFonts w:cs="Poppins"/>
              </w:rPr>
              <w:t xml:space="preserve"> It included key information such as the Draft Community Safety Plan, project timeline, contact details, and ways to provide feedback.</w:t>
            </w:r>
          </w:p>
          <w:p w14:paraId="54EB7C66" w14:textId="77777777" w:rsidR="00896874" w:rsidRPr="00F52B81" w:rsidRDefault="00896874" w:rsidP="00F52B81">
            <w:pPr>
              <w:spacing w:before="120" w:line="216" w:lineRule="auto"/>
              <w:rPr>
                <w:rFonts w:cs="Poppins"/>
              </w:rPr>
            </w:pPr>
            <w:r w:rsidRPr="00F52B81">
              <w:rPr>
                <w:rFonts w:cs="Poppins"/>
              </w:rPr>
              <w:t>To support broader understanding and participation, a shorter and more accessible version of the draft plan was also made available on the page.</w:t>
            </w:r>
          </w:p>
          <w:p w14:paraId="5E451A77" w14:textId="77777777" w:rsidR="00896874" w:rsidRDefault="00896874" w:rsidP="0000133C">
            <w:pPr>
              <w:spacing w:before="120" w:line="216" w:lineRule="auto"/>
              <w:rPr>
                <w:rFonts w:cs="Poppins"/>
              </w:rPr>
            </w:pPr>
            <w:r>
              <w:rPr>
                <w:rFonts w:cs="Poppins"/>
              </w:rPr>
              <w:t xml:space="preserve">Results included: </w:t>
            </w:r>
          </w:p>
          <w:p w14:paraId="289FB52B" w14:textId="77777777" w:rsidR="00896874" w:rsidRPr="00896874" w:rsidRDefault="00896874" w:rsidP="00896874">
            <w:pPr>
              <w:pStyle w:val="ListParagraph"/>
              <w:numPr>
                <w:ilvl w:val="0"/>
                <w:numId w:val="42"/>
              </w:numPr>
              <w:spacing w:before="120" w:line="216" w:lineRule="auto"/>
              <w:rPr>
                <w:rFonts w:eastAsia="Poppins" w:cs="Poppins"/>
              </w:rPr>
            </w:pPr>
            <w:r w:rsidRPr="00896874">
              <w:rPr>
                <w:rFonts w:eastAsia="Poppins" w:cs="Poppins"/>
              </w:rPr>
              <w:t>964 views</w:t>
            </w:r>
          </w:p>
          <w:p w14:paraId="11F5F7A2" w14:textId="77777777" w:rsidR="00896874" w:rsidRPr="00896874" w:rsidRDefault="00896874" w:rsidP="00896874">
            <w:pPr>
              <w:pStyle w:val="ListParagraph"/>
              <w:numPr>
                <w:ilvl w:val="0"/>
                <w:numId w:val="42"/>
              </w:numPr>
              <w:spacing w:before="120" w:line="216" w:lineRule="auto"/>
              <w:rPr>
                <w:rFonts w:eastAsia="Poppins" w:cs="Poppins"/>
              </w:rPr>
            </w:pPr>
            <w:r w:rsidRPr="00896874">
              <w:rPr>
                <w:rFonts w:eastAsia="Poppins" w:cs="Poppins"/>
              </w:rPr>
              <w:t>509 visitors</w:t>
            </w:r>
          </w:p>
          <w:p w14:paraId="7B4B8176" w14:textId="2429C07E" w:rsidR="00896874" w:rsidRPr="00896874" w:rsidRDefault="00896874" w:rsidP="00896874">
            <w:pPr>
              <w:pStyle w:val="ListParagraph"/>
              <w:numPr>
                <w:ilvl w:val="0"/>
                <w:numId w:val="42"/>
              </w:numPr>
              <w:spacing w:before="120" w:line="216" w:lineRule="auto"/>
              <w:rPr>
                <w:rFonts w:cs="Poppins"/>
              </w:rPr>
            </w:pPr>
            <w:r w:rsidRPr="00896874">
              <w:rPr>
                <w:rFonts w:eastAsia="Poppins" w:cs="Poppins"/>
              </w:rPr>
              <w:t>1 new follower (118 total)</w:t>
            </w:r>
          </w:p>
        </w:tc>
      </w:tr>
    </w:tbl>
    <w:p w14:paraId="3EC45BC2" w14:textId="2B5FE071" w:rsidR="256B76E8" w:rsidRPr="003F3863" w:rsidRDefault="37EAE20B" w:rsidP="379016BF">
      <w:pPr>
        <w:pStyle w:val="Heading2"/>
        <w:rPr>
          <w:rFonts w:cs="Poppins"/>
        </w:rPr>
      </w:pPr>
      <w:bookmarkStart w:id="12" w:name="_Toc213251808"/>
      <w:r w:rsidRPr="003F3863">
        <w:rPr>
          <w:rFonts w:cs="Poppins"/>
        </w:rPr>
        <w:t>Engagement activities</w:t>
      </w:r>
      <w:bookmarkEnd w:id="12"/>
    </w:p>
    <w:p w14:paraId="00246F79" w14:textId="5CCA31BA" w:rsidR="00E038A3" w:rsidRPr="003F3863" w:rsidRDefault="001017D4" w:rsidP="00E038A3">
      <w:pPr>
        <w:rPr>
          <w:rFonts w:cs="Poppins"/>
          <w:sz w:val="24"/>
          <w:szCs w:val="24"/>
        </w:rPr>
      </w:pPr>
      <w:r w:rsidRPr="003F3863">
        <w:rPr>
          <w:rFonts w:cs="Poppins"/>
          <w:sz w:val="24"/>
          <w:szCs w:val="24"/>
        </w:rPr>
        <w:t>To</w:t>
      </w:r>
      <w:r w:rsidR="314BE4DD" w:rsidRPr="003F3863">
        <w:rPr>
          <w:rFonts w:cs="Poppins"/>
          <w:sz w:val="24"/>
          <w:szCs w:val="24"/>
        </w:rPr>
        <w:t xml:space="preserve"> </w:t>
      </w:r>
      <w:r w:rsidR="009044FB" w:rsidRPr="003F3863">
        <w:rPr>
          <w:rFonts w:cs="Poppins"/>
          <w:sz w:val="24"/>
          <w:szCs w:val="24"/>
        </w:rPr>
        <w:t>collect feedback from the community</w:t>
      </w:r>
      <w:r w:rsidR="005F1CFA" w:rsidRPr="003F3863">
        <w:rPr>
          <w:rFonts w:cs="Poppins"/>
          <w:sz w:val="24"/>
          <w:szCs w:val="24"/>
        </w:rPr>
        <w:t xml:space="preserve"> we did the following activities:</w:t>
      </w:r>
    </w:p>
    <w:tbl>
      <w:tblPr>
        <w:tblStyle w:val="TableGrid"/>
        <w:tblW w:w="5000" w:type="pct"/>
        <w:tblBorders>
          <w:insideH w:val="single" w:sz="4" w:space="0" w:color="7F7F7F" w:themeColor="text1" w:themeTint="80"/>
        </w:tblBorders>
        <w:tblLook w:val="04A0" w:firstRow="1" w:lastRow="0" w:firstColumn="1" w:lastColumn="0" w:noHBand="0" w:noVBand="1"/>
      </w:tblPr>
      <w:tblGrid>
        <w:gridCol w:w="2410"/>
        <w:gridCol w:w="3828"/>
        <w:gridCol w:w="3400"/>
      </w:tblGrid>
      <w:tr w:rsidR="003E252B" w:rsidRPr="003F3863" w14:paraId="19474752" w14:textId="77777777" w:rsidTr="07586AD1">
        <w:tc>
          <w:tcPr>
            <w:tcW w:w="1250" w:type="pct"/>
          </w:tcPr>
          <w:p w14:paraId="10BB9957" w14:textId="77777777" w:rsidR="003E252B" w:rsidRPr="003F3863" w:rsidRDefault="003E252B" w:rsidP="003E252B">
            <w:pPr>
              <w:tabs>
                <w:tab w:val="clear" w:pos="-3060"/>
                <w:tab w:val="clear" w:pos="-2340"/>
                <w:tab w:val="clear" w:pos="6300"/>
              </w:tabs>
              <w:suppressAutoHyphens w:val="0"/>
              <w:spacing w:before="120" w:line="276" w:lineRule="auto"/>
              <w:contextualSpacing/>
              <w:jc w:val="center"/>
              <w:rPr>
                <w:rFonts w:eastAsiaTheme="minorHAnsi" w:cs="Poppins"/>
                <w:b/>
                <w:noProof/>
                <w:lang w:eastAsia="en-US"/>
              </w:rPr>
            </w:pPr>
            <w:r w:rsidRPr="003F3863">
              <w:rPr>
                <w:rFonts w:eastAsiaTheme="minorHAnsi" w:cs="Poppins"/>
                <w:b/>
                <w:noProof/>
                <w:lang w:eastAsia="en-US"/>
              </w:rPr>
              <w:t>Activity</w:t>
            </w:r>
          </w:p>
        </w:tc>
        <w:tc>
          <w:tcPr>
            <w:tcW w:w="1986" w:type="pct"/>
          </w:tcPr>
          <w:p w14:paraId="07F659A7" w14:textId="77777777" w:rsidR="003E252B" w:rsidRPr="003F3863" w:rsidRDefault="003E252B" w:rsidP="003E252B">
            <w:pPr>
              <w:spacing w:before="120"/>
              <w:jc w:val="center"/>
              <w:rPr>
                <w:rFonts w:cs="Poppins"/>
                <w:b/>
              </w:rPr>
            </w:pPr>
            <w:r w:rsidRPr="003F3863">
              <w:rPr>
                <w:rFonts w:cs="Poppins"/>
                <w:b/>
              </w:rPr>
              <w:t>Detail</w:t>
            </w:r>
          </w:p>
        </w:tc>
        <w:tc>
          <w:tcPr>
            <w:tcW w:w="1764" w:type="pct"/>
          </w:tcPr>
          <w:p w14:paraId="10DA143E" w14:textId="77777777" w:rsidR="003E252B" w:rsidRPr="003F3863" w:rsidRDefault="003E252B" w:rsidP="003E252B">
            <w:pPr>
              <w:spacing w:before="120"/>
              <w:jc w:val="center"/>
              <w:rPr>
                <w:rFonts w:cs="Poppins"/>
                <w:b/>
              </w:rPr>
            </w:pPr>
            <w:r w:rsidRPr="003F3863">
              <w:rPr>
                <w:rFonts w:cs="Poppins"/>
                <w:b/>
              </w:rPr>
              <w:t>Reach</w:t>
            </w:r>
          </w:p>
        </w:tc>
      </w:tr>
      <w:tr w:rsidR="003E252B" w:rsidRPr="003F3863" w14:paraId="09289D5E" w14:textId="77777777" w:rsidTr="07586AD1">
        <w:tc>
          <w:tcPr>
            <w:tcW w:w="1250" w:type="pct"/>
          </w:tcPr>
          <w:p w14:paraId="5E87E27D" w14:textId="77777777" w:rsidR="003E252B" w:rsidRPr="003F3863" w:rsidRDefault="003E252B" w:rsidP="003E252B">
            <w:pPr>
              <w:tabs>
                <w:tab w:val="clear" w:pos="-3060"/>
                <w:tab w:val="clear" w:pos="-2340"/>
                <w:tab w:val="clear" w:pos="6300"/>
              </w:tabs>
              <w:suppressAutoHyphens w:val="0"/>
              <w:spacing w:before="120" w:line="276" w:lineRule="auto"/>
              <w:contextualSpacing/>
              <w:jc w:val="center"/>
              <w:rPr>
                <w:rFonts w:eastAsiaTheme="minorHAnsi" w:cs="Poppins"/>
                <w:b/>
                <w:lang w:eastAsia="en-US"/>
              </w:rPr>
            </w:pPr>
            <w:r w:rsidRPr="003F3863">
              <w:rPr>
                <w:rFonts w:eastAsiaTheme="minorHAnsi" w:cs="Poppins"/>
                <w:b/>
                <w:noProof/>
                <w:lang w:eastAsia="en-US"/>
              </w:rPr>
              <w:drawing>
                <wp:inline distT="0" distB="0" distL="0" distR="0" wp14:anchorId="32CFC417" wp14:editId="67A263A5">
                  <wp:extent cx="756138" cy="756138"/>
                  <wp:effectExtent l="0" t="0" r="0" b="0"/>
                  <wp:docPr id="1" name="Graphic 1" descr="Clipboard Partially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Clipboard Partially Checked outline"/>
                          <pic:cNvPicPr/>
                        </pic:nvPicPr>
                        <pic:blipFill>
                          <a:blip r:embed="rId25">
                            <a:extLst>
                              <a:ext uri="{96DAC541-7B7A-43D3-8B79-37D633B846F1}">
                                <asvg:svgBlip xmlns:asvg="http://schemas.microsoft.com/office/drawing/2016/SVG/main" r:embed="rId26"/>
                              </a:ext>
                            </a:extLst>
                          </a:blip>
                          <a:stretch>
                            <a:fillRect/>
                          </a:stretch>
                        </pic:blipFill>
                        <pic:spPr>
                          <a:xfrm>
                            <a:off x="0" y="0"/>
                            <a:ext cx="757294" cy="757294"/>
                          </a:xfrm>
                          <a:prstGeom prst="rect">
                            <a:avLst/>
                          </a:prstGeom>
                        </pic:spPr>
                      </pic:pic>
                    </a:graphicData>
                  </a:graphic>
                </wp:inline>
              </w:drawing>
            </w:r>
          </w:p>
          <w:p w14:paraId="1E08BD1D" w14:textId="77777777" w:rsidR="003E252B" w:rsidRPr="003F3863" w:rsidRDefault="003E252B" w:rsidP="003E252B">
            <w:pPr>
              <w:tabs>
                <w:tab w:val="clear" w:pos="-3060"/>
                <w:tab w:val="clear" w:pos="-2340"/>
                <w:tab w:val="clear" w:pos="6300"/>
              </w:tabs>
              <w:suppressAutoHyphens w:val="0"/>
              <w:spacing w:before="120" w:line="276" w:lineRule="auto"/>
              <w:contextualSpacing/>
              <w:jc w:val="center"/>
              <w:rPr>
                <w:rFonts w:eastAsiaTheme="minorHAnsi" w:cs="Poppins"/>
                <w:b/>
                <w:lang w:eastAsia="en-US"/>
              </w:rPr>
            </w:pPr>
            <w:r w:rsidRPr="003F3863">
              <w:rPr>
                <w:rFonts w:eastAsiaTheme="minorHAnsi" w:cs="Poppins"/>
                <w:b/>
                <w:lang w:eastAsia="en-US"/>
              </w:rPr>
              <w:t>Feedback form</w:t>
            </w:r>
          </w:p>
        </w:tc>
        <w:tc>
          <w:tcPr>
            <w:tcW w:w="1986" w:type="pct"/>
          </w:tcPr>
          <w:p w14:paraId="504BC3FF" w14:textId="21FB40E2" w:rsidR="003E252B" w:rsidRPr="003F3863" w:rsidRDefault="003E252B" w:rsidP="003E252B">
            <w:pPr>
              <w:spacing w:before="120"/>
              <w:rPr>
                <w:rFonts w:cs="Poppins"/>
              </w:rPr>
            </w:pPr>
            <w:r w:rsidRPr="003F3863">
              <w:rPr>
                <w:rFonts w:cs="Poppins"/>
              </w:rPr>
              <w:t xml:space="preserve">This feedback form was available online via our engagement website </w:t>
            </w:r>
            <w:r w:rsidRPr="003F3863">
              <w:rPr>
                <w:rFonts w:cs="Poppins"/>
                <w:i/>
                <w:iCs/>
              </w:rPr>
              <w:t>Have Your Say</w:t>
            </w:r>
            <w:r w:rsidR="004720FD">
              <w:rPr>
                <w:rFonts w:cs="Poppins"/>
                <w:i/>
                <w:iCs/>
              </w:rPr>
              <w:t xml:space="preserve"> </w:t>
            </w:r>
            <w:r w:rsidR="004720FD" w:rsidRPr="004720FD">
              <w:rPr>
                <w:rFonts w:cs="Poppins"/>
              </w:rPr>
              <w:t>webpage</w:t>
            </w:r>
            <w:r w:rsidRPr="003F3863">
              <w:rPr>
                <w:rFonts w:cs="Poppins"/>
              </w:rPr>
              <w:t xml:space="preserve"> as well as a paper version on request via ASSIST counters and libraries. It collected community feedback on the draft strategy. It also collected demographic information to help us understand who we were hearing from.</w:t>
            </w:r>
          </w:p>
        </w:tc>
        <w:tc>
          <w:tcPr>
            <w:tcW w:w="1764" w:type="pct"/>
          </w:tcPr>
          <w:p w14:paraId="37197018" w14:textId="389C7C35" w:rsidR="003E252B" w:rsidRDefault="00B91793" w:rsidP="07586AD1">
            <w:pPr>
              <w:spacing w:before="120" w:line="216" w:lineRule="auto"/>
              <w:rPr>
                <w:rFonts w:eastAsia="Poppins" w:cs="Poppins"/>
              </w:rPr>
            </w:pPr>
            <w:r w:rsidRPr="0037650D">
              <w:rPr>
                <w:rFonts w:eastAsia="Poppins" w:cs="Poppins"/>
              </w:rPr>
              <w:t>4</w:t>
            </w:r>
            <w:r w:rsidR="00D35C0E">
              <w:rPr>
                <w:rFonts w:eastAsia="Poppins" w:cs="Poppins"/>
              </w:rPr>
              <w:t>6</w:t>
            </w:r>
            <w:r w:rsidR="15AAE796" w:rsidRPr="0037650D">
              <w:rPr>
                <w:rFonts w:eastAsia="Poppins" w:cs="Poppins"/>
              </w:rPr>
              <w:t xml:space="preserve"> </w:t>
            </w:r>
            <w:r w:rsidR="007B06AE">
              <w:rPr>
                <w:rFonts w:eastAsia="Poppins" w:cs="Poppins"/>
              </w:rPr>
              <w:t xml:space="preserve">feedback forms </w:t>
            </w:r>
            <w:r w:rsidR="00BA2409">
              <w:rPr>
                <w:rFonts w:eastAsia="Poppins" w:cs="Poppins"/>
              </w:rPr>
              <w:t>were received (</w:t>
            </w:r>
            <w:r w:rsidR="00D35C0E">
              <w:rPr>
                <w:rFonts w:eastAsia="Poppins" w:cs="Poppins"/>
              </w:rPr>
              <w:t>41</w:t>
            </w:r>
            <w:r w:rsidR="00265230">
              <w:rPr>
                <w:rFonts w:eastAsia="Poppins" w:cs="Poppins"/>
              </w:rPr>
              <w:t xml:space="preserve"> </w:t>
            </w:r>
            <w:r w:rsidRPr="0037650D">
              <w:rPr>
                <w:rFonts w:eastAsia="Poppins" w:cs="Poppins"/>
              </w:rPr>
              <w:t xml:space="preserve">online </w:t>
            </w:r>
            <w:r w:rsidR="00265230">
              <w:rPr>
                <w:rFonts w:eastAsia="Poppins" w:cs="Poppins"/>
              </w:rPr>
              <w:t xml:space="preserve">and </w:t>
            </w:r>
            <w:r w:rsidR="00D35C0E">
              <w:rPr>
                <w:rFonts w:eastAsia="Poppins" w:cs="Poppins"/>
              </w:rPr>
              <w:t>5</w:t>
            </w:r>
            <w:r w:rsidR="00265230">
              <w:rPr>
                <w:rFonts w:eastAsia="Poppins" w:cs="Poppins"/>
              </w:rPr>
              <w:t xml:space="preserve"> paper copies)</w:t>
            </w:r>
          </w:p>
          <w:p w14:paraId="5E5A0E82" w14:textId="77777777" w:rsidR="00B91793" w:rsidRPr="003F3863" w:rsidRDefault="00B91793" w:rsidP="07586AD1">
            <w:pPr>
              <w:spacing w:before="120" w:line="216" w:lineRule="auto"/>
            </w:pPr>
          </w:p>
          <w:p w14:paraId="05AAEBE7" w14:textId="69F6AE56" w:rsidR="003E252B" w:rsidRPr="003F3863" w:rsidRDefault="003E252B" w:rsidP="003E252B">
            <w:pPr>
              <w:spacing w:before="120"/>
              <w:rPr>
                <w:rFonts w:cs="Poppins"/>
              </w:rPr>
            </w:pPr>
          </w:p>
        </w:tc>
      </w:tr>
      <w:tr w:rsidR="003E252B" w:rsidRPr="003F3863" w14:paraId="15491598" w14:textId="77777777" w:rsidTr="07586AD1">
        <w:tc>
          <w:tcPr>
            <w:tcW w:w="1250" w:type="pct"/>
          </w:tcPr>
          <w:p w14:paraId="7629C536" w14:textId="77777777" w:rsidR="003E252B" w:rsidRPr="003F3863" w:rsidRDefault="003E252B" w:rsidP="003E252B">
            <w:pPr>
              <w:tabs>
                <w:tab w:val="clear" w:pos="-3060"/>
                <w:tab w:val="clear" w:pos="-2340"/>
                <w:tab w:val="clear" w:pos="6300"/>
              </w:tabs>
              <w:suppressAutoHyphens w:val="0"/>
              <w:spacing w:before="120" w:line="276" w:lineRule="auto"/>
              <w:contextualSpacing/>
              <w:jc w:val="center"/>
              <w:rPr>
                <w:rFonts w:eastAsiaTheme="minorHAnsi" w:cs="Poppins"/>
                <w:b/>
                <w:noProof/>
                <w:lang w:eastAsia="en-US"/>
              </w:rPr>
            </w:pPr>
            <w:r w:rsidRPr="003F3863">
              <w:rPr>
                <w:rFonts w:eastAsiaTheme="minorHAnsi" w:cs="Poppins"/>
                <w:b/>
                <w:noProof/>
                <w:lang w:eastAsia="en-US"/>
              </w:rPr>
              <w:drawing>
                <wp:inline distT="0" distB="0" distL="0" distR="0" wp14:anchorId="5BD5A11C" wp14:editId="2D9285CA">
                  <wp:extent cx="914400" cy="914400"/>
                  <wp:effectExtent l="0" t="0" r="0" b="0"/>
                  <wp:docPr id="20" name="Graphic 20" descr="Cha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Chat outline"/>
                          <pic:cNvPicPr/>
                        </pic:nvPicPr>
                        <pic:blipFill>
                          <a:blip r:embed="rId27">
                            <a:extLst>
                              <a:ext uri="{96DAC541-7B7A-43D3-8B79-37D633B846F1}">
                                <asvg:svgBlip xmlns:asvg="http://schemas.microsoft.com/office/drawing/2016/SVG/main" r:embed="rId28"/>
                              </a:ext>
                            </a:extLst>
                          </a:blip>
                          <a:stretch>
                            <a:fillRect/>
                          </a:stretch>
                        </pic:blipFill>
                        <pic:spPr>
                          <a:xfrm>
                            <a:off x="0" y="0"/>
                            <a:ext cx="914400" cy="914400"/>
                          </a:xfrm>
                          <a:prstGeom prst="rect">
                            <a:avLst/>
                          </a:prstGeom>
                        </pic:spPr>
                      </pic:pic>
                    </a:graphicData>
                  </a:graphic>
                </wp:inline>
              </w:drawing>
            </w:r>
          </w:p>
          <w:p w14:paraId="3B7F8CF2" w14:textId="77777777" w:rsidR="003E252B" w:rsidRPr="003F3863" w:rsidRDefault="003E252B" w:rsidP="003E252B">
            <w:pPr>
              <w:tabs>
                <w:tab w:val="clear" w:pos="-3060"/>
                <w:tab w:val="clear" w:pos="-2340"/>
                <w:tab w:val="clear" w:pos="6300"/>
              </w:tabs>
              <w:suppressAutoHyphens w:val="0"/>
              <w:spacing w:before="120" w:line="276" w:lineRule="auto"/>
              <w:contextualSpacing/>
              <w:jc w:val="center"/>
              <w:rPr>
                <w:rFonts w:eastAsiaTheme="minorHAnsi" w:cs="Poppins"/>
                <w:b/>
                <w:noProof/>
                <w:lang w:eastAsia="en-US"/>
              </w:rPr>
            </w:pPr>
            <w:r w:rsidRPr="003F3863">
              <w:rPr>
                <w:rFonts w:eastAsiaTheme="minorHAnsi" w:cs="Poppins"/>
                <w:b/>
                <w:noProof/>
                <w:lang w:eastAsia="en-US"/>
              </w:rPr>
              <w:t>Community roundtable</w:t>
            </w:r>
          </w:p>
        </w:tc>
        <w:tc>
          <w:tcPr>
            <w:tcW w:w="1986" w:type="pct"/>
          </w:tcPr>
          <w:p w14:paraId="591F095E" w14:textId="77777777" w:rsidR="003E252B" w:rsidRDefault="1B0EEA52" w:rsidP="003E252B">
            <w:pPr>
              <w:spacing w:before="120" w:line="276" w:lineRule="auto"/>
              <w:rPr>
                <w:rFonts w:cs="Poppins"/>
              </w:rPr>
            </w:pPr>
            <w:r w:rsidRPr="07586AD1">
              <w:rPr>
                <w:rFonts w:cs="Poppins"/>
              </w:rPr>
              <w:t xml:space="preserve">A </w:t>
            </w:r>
            <w:r w:rsidR="00F56D0A">
              <w:rPr>
                <w:rFonts w:cs="Poppins"/>
              </w:rPr>
              <w:t xml:space="preserve">reconvening of the Community Safety Roundtable </w:t>
            </w:r>
            <w:r w:rsidRPr="07586AD1">
              <w:rPr>
                <w:rFonts w:cs="Poppins"/>
              </w:rPr>
              <w:t xml:space="preserve">was held </w:t>
            </w:r>
            <w:r w:rsidR="00F56D0A">
              <w:rPr>
                <w:rFonts w:cs="Poppins"/>
              </w:rPr>
              <w:t xml:space="preserve">on 22 October 2025 </w:t>
            </w:r>
            <w:r w:rsidRPr="07586AD1">
              <w:rPr>
                <w:rFonts w:cs="Poppins"/>
              </w:rPr>
              <w:t xml:space="preserve">to seek feedback about the draft. </w:t>
            </w:r>
            <w:r w:rsidR="22E79C8C" w:rsidRPr="17736549">
              <w:rPr>
                <w:rFonts w:cs="Poppins"/>
              </w:rPr>
              <w:t xml:space="preserve">Those </w:t>
            </w:r>
            <w:r w:rsidR="7FA345B6" w:rsidRPr="17736549">
              <w:rPr>
                <w:rFonts w:cs="Poppins"/>
              </w:rPr>
              <w:t>i</w:t>
            </w:r>
            <w:r w:rsidR="22E79C8C" w:rsidRPr="17736549">
              <w:rPr>
                <w:rFonts w:cs="Poppins"/>
              </w:rPr>
              <w:t>n attendance included:</w:t>
            </w:r>
            <w:r w:rsidR="7F268D26" w:rsidRPr="17736549">
              <w:rPr>
                <w:rFonts w:cs="Poppins"/>
              </w:rPr>
              <w:t xml:space="preserve"> Better Health Network, First Step, Housing First, Launch House, Neighbourhood Justice Centre, Port Phillip community Group, Sacred Heart Mission, Southport Community Housing Group, Southport Community Legal, Southside Justice, Victoria Police</w:t>
            </w:r>
            <w:r w:rsidR="1D69F0A0" w:rsidRPr="17736549">
              <w:rPr>
                <w:rFonts w:cs="Poppins"/>
              </w:rPr>
              <w:t xml:space="preserve"> and Victorian Alcohol and Drug Association</w:t>
            </w:r>
            <w:r w:rsidR="7F268D26" w:rsidRPr="17736549">
              <w:rPr>
                <w:rFonts w:cs="Poppins"/>
              </w:rPr>
              <w:t xml:space="preserve">. </w:t>
            </w:r>
            <w:r w:rsidR="003E252B" w:rsidRPr="003F3863">
              <w:rPr>
                <w:rFonts w:cs="Poppins"/>
              </w:rPr>
              <w:t xml:space="preserve">The </w:t>
            </w:r>
            <w:r w:rsidR="00F56D0A">
              <w:rPr>
                <w:rFonts w:cs="Poppins"/>
              </w:rPr>
              <w:t>R</w:t>
            </w:r>
            <w:r w:rsidR="003E252B" w:rsidRPr="003F3863">
              <w:rPr>
                <w:rFonts w:cs="Poppins"/>
              </w:rPr>
              <w:t>oundtable was facilitated by an external consultant to ensure a fair and unbiased approach.</w:t>
            </w:r>
          </w:p>
          <w:p w14:paraId="5C077629" w14:textId="2731B7BA" w:rsidR="00D5697C" w:rsidRPr="003F3863" w:rsidRDefault="00D5697C" w:rsidP="003E252B">
            <w:pPr>
              <w:spacing w:before="120" w:line="276" w:lineRule="auto"/>
              <w:rPr>
                <w:rFonts w:cs="Poppins"/>
              </w:rPr>
            </w:pPr>
            <w:r>
              <w:rPr>
                <w:rFonts w:cs="Poppins"/>
              </w:rPr>
              <w:t xml:space="preserve">St Kilda Gatehouse </w:t>
            </w:r>
            <w:r w:rsidR="00CB394E">
              <w:rPr>
                <w:rFonts w:cs="Poppins"/>
              </w:rPr>
              <w:t xml:space="preserve">were unable to attend and </w:t>
            </w:r>
            <w:r w:rsidR="007D1526">
              <w:rPr>
                <w:rFonts w:cs="Poppins"/>
              </w:rPr>
              <w:t xml:space="preserve">provided </w:t>
            </w:r>
            <w:r w:rsidR="00CB394E">
              <w:rPr>
                <w:rFonts w:cs="Poppins"/>
              </w:rPr>
              <w:t>written feedback</w:t>
            </w:r>
            <w:r w:rsidR="00E42007">
              <w:rPr>
                <w:rFonts w:cs="Poppins"/>
              </w:rPr>
              <w:t>.</w:t>
            </w:r>
            <w:r w:rsidR="00CB394E">
              <w:rPr>
                <w:rFonts w:cs="Poppins"/>
              </w:rPr>
              <w:t xml:space="preserve"> </w:t>
            </w:r>
          </w:p>
        </w:tc>
        <w:tc>
          <w:tcPr>
            <w:tcW w:w="1764" w:type="pct"/>
          </w:tcPr>
          <w:p w14:paraId="1EC16429" w14:textId="5ACD03D7" w:rsidR="003E252B" w:rsidRDefault="505DBF9B" w:rsidP="003E252B">
            <w:pPr>
              <w:spacing w:before="120"/>
              <w:rPr>
                <w:rFonts w:cs="Poppins"/>
              </w:rPr>
            </w:pPr>
            <w:r w:rsidRPr="0688802B">
              <w:rPr>
                <w:rFonts w:cs="Poppins"/>
              </w:rPr>
              <w:t>1</w:t>
            </w:r>
            <w:r w:rsidR="009F4C5C">
              <w:rPr>
                <w:rFonts w:cs="Poppins"/>
              </w:rPr>
              <w:t>2</w:t>
            </w:r>
            <w:r w:rsidRPr="0688802B">
              <w:rPr>
                <w:rFonts w:cs="Poppins"/>
              </w:rPr>
              <w:t xml:space="preserve"> organisations</w:t>
            </w:r>
            <w:r w:rsidR="00BE1D20">
              <w:rPr>
                <w:rFonts w:cs="Poppins"/>
              </w:rPr>
              <w:t xml:space="preserve"> attended in person and one organisation provided </w:t>
            </w:r>
            <w:r w:rsidR="000E4613">
              <w:rPr>
                <w:rFonts w:cs="Poppins"/>
              </w:rPr>
              <w:t xml:space="preserve">feedback by email </w:t>
            </w:r>
          </w:p>
          <w:p w14:paraId="254CFB15" w14:textId="1F8C0C56" w:rsidR="00265230" w:rsidRPr="003F3863" w:rsidRDefault="00265230" w:rsidP="003E252B">
            <w:pPr>
              <w:spacing w:before="120"/>
              <w:rPr>
                <w:rFonts w:cs="Poppins"/>
              </w:rPr>
            </w:pPr>
          </w:p>
        </w:tc>
      </w:tr>
      <w:tr w:rsidR="003E252B" w:rsidRPr="003F3863" w14:paraId="792D5528" w14:textId="77777777" w:rsidTr="07586AD1">
        <w:tc>
          <w:tcPr>
            <w:tcW w:w="1250" w:type="pct"/>
          </w:tcPr>
          <w:p w14:paraId="51C88DE7" w14:textId="77777777" w:rsidR="00343982" w:rsidRDefault="003E252B" w:rsidP="003E252B">
            <w:pPr>
              <w:tabs>
                <w:tab w:val="clear" w:pos="-3060"/>
                <w:tab w:val="clear" w:pos="-2340"/>
                <w:tab w:val="clear" w:pos="6300"/>
              </w:tabs>
              <w:suppressAutoHyphens w:val="0"/>
              <w:spacing w:before="120" w:line="276" w:lineRule="auto"/>
              <w:contextualSpacing/>
              <w:jc w:val="center"/>
              <w:rPr>
                <w:rFonts w:eastAsiaTheme="minorHAnsi" w:cs="Poppins"/>
                <w:b/>
                <w:noProof/>
                <w:lang w:eastAsia="en-US"/>
              </w:rPr>
            </w:pPr>
            <w:r w:rsidRPr="003F3863">
              <w:rPr>
                <w:rFonts w:eastAsiaTheme="minorHAnsi" w:cs="Poppins"/>
                <w:b/>
                <w:noProof/>
                <w:lang w:eastAsia="en-US"/>
              </w:rPr>
              <w:drawing>
                <wp:inline distT="0" distB="0" distL="0" distR="0" wp14:anchorId="69236F52" wp14:editId="0F728DEF">
                  <wp:extent cx="800735" cy="800735"/>
                  <wp:effectExtent l="0" t="0" r="0" b="0"/>
                  <wp:docPr id="2014436784" name="Graphic 1" descr="Grou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436784" name="Graphic 2014436784" descr="Group outline"/>
                          <pic:cNvPicPr/>
                        </pic:nvPicPr>
                        <pic:blipFill>
                          <a:blip r:embed="rId29">
                            <a:extLst>
                              <a:ext uri="{96DAC541-7B7A-43D3-8B79-37D633B846F1}">
                                <asvg:svgBlip xmlns:asvg="http://schemas.microsoft.com/office/drawing/2016/SVG/main" r:embed="rId30"/>
                              </a:ext>
                            </a:extLst>
                          </a:blip>
                          <a:stretch>
                            <a:fillRect/>
                          </a:stretch>
                        </pic:blipFill>
                        <pic:spPr>
                          <a:xfrm>
                            <a:off x="0" y="0"/>
                            <a:ext cx="800735" cy="800735"/>
                          </a:xfrm>
                          <a:prstGeom prst="rect">
                            <a:avLst/>
                          </a:prstGeom>
                        </pic:spPr>
                      </pic:pic>
                    </a:graphicData>
                  </a:graphic>
                </wp:inline>
              </w:drawing>
            </w:r>
          </w:p>
          <w:p w14:paraId="2FCE2E34" w14:textId="34EBB697" w:rsidR="003E252B" w:rsidRPr="003F3863" w:rsidRDefault="00343982" w:rsidP="003E252B">
            <w:pPr>
              <w:tabs>
                <w:tab w:val="clear" w:pos="-3060"/>
                <w:tab w:val="clear" w:pos="-2340"/>
                <w:tab w:val="clear" w:pos="6300"/>
              </w:tabs>
              <w:suppressAutoHyphens w:val="0"/>
              <w:spacing w:before="120" w:line="276" w:lineRule="auto"/>
              <w:contextualSpacing/>
              <w:jc w:val="center"/>
              <w:rPr>
                <w:rFonts w:eastAsiaTheme="minorHAnsi" w:cs="Poppins"/>
                <w:b/>
                <w:noProof/>
                <w:lang w:eastAsia="en-US"/>
              </w:rPr>
            </w:pPr>
            <w:r>
              <w:rPr>
                <w:rFonts w:eastAsiaTheme="minorHAnsi" w:cs="Poppins"/>
                <w:b/>
                <w:noProof/>
                <w:lang w:eastAsia="en-US"/>
              </w:rPr>
              <w:t xml:space="preserve">Focus group sessions </w:t>
            </w:r>
            <w:r w:rsidR="003E252B" w:rsidRPr="003F3863">
              <w:rPr>
                <w:rFonts w:eastAsiaTheme="minorHAnsi" w:cs="Poppins"/>
                <w:b/>
                <w:noProof/>
                <w:lang w:eastAsia="en-US"/>
              </w:rPr>
              <w:t xml:space="preserve"> with community members with lived experience</w:t>
            </w:r>
          </w:p>
          <w:p w14:paraId="13CF4D65" w14:textId="77777777" w:rsidR="003E252B" w:rsidRPr="003F3863" w:rsidRDefault="003E252B" w:rsidP="003E252B">
            <w:pPr>
              <w:tabs>
                <w:tab w:val="clear" w:pos="-3060"/>
                <w:tab w:val="clear" w:pos="-2340"/>
                <w:tab w:val="clear" w:pos="6300"/>
              </w:tabs>
              <w:suppressAutoHyphens w:val="0"/>
              <w:spacing w:before="120" w:line="276" w:lineRule="auto"/>
              <w:contextualSpacing/>
              <w:jc w:val="center"/>
              <w:rPr>
                <w:rFonts w:eastAsiaTheme="minorHAnsi" w:cs="Poppins"/>
                <w:b/>
                <w:noProof/>
                <w:lang w:eastAsia="en-US"/>
              </w:rPr>
            </w:pPr>
          </w:p>
        </w:tc>
        <w:tc>
          <w:tcPr>
            <w:tcW w:w="1986" w:type="pct"/>
          </w:tcPr>
          <w:p w14:paraId="12D8E0A1" w14:textId="3E03B0D2" w:rsidR="003E252B" w:rsidRPr="003F3863" w:rsidRDefault="1B0EEA52" w:rsidP="003E252B">
            <w:pPr>
              <w:spacing w:before="120"/>
              <w:rPr>
                <w:rFonts w:cs="Poppins"/>
              </w:rPr>
            </w:pPr>
            <w:r w:rsidRPr="07586AD1">
              <w:rPr>
                <w:rFonts w:cs="Poppins"/>
              </w:rPr>
              <w:t xml:space="preserve">We held </w:t>
            </w:r>
            <w:r w:rsidR="00343982">
              <w:rPr>
                <w:rFonts w:cs="Poppins"/>
              </w:rPr>
              <w:t xml:space="preserve">4 </w:t>
            </w:r>
            <w:r w:rsidR="007B06AE">
              <w:rPr>
                <w:rFonts w:cs="Poppins"/>
              </w:rPr>
              <w:t>focus groups</w:t>
            </w:r>
            <w:r w:rsidR="007B06AE" w:rsidRPr="07586AD1">
              <w:rPr>
                <w:rFonts w:cs="Poppins"/>
              </w:rPr>
              <w:t xml:space="preserve"> </w:t>
            </w:r>
            <w:r w:rsidRPr="07586AD1">
              <w:rPr>
                <w:rFonts w:cs="Poppins"/>
              </w:rPr>
              <w:t>to hear the feedback of people with lived experience of homelessness. These were organised in partnership with Voices of the South Side (VOSS).</w:t>
            </w:r>
          </w:p>
        </w:tc>
        <w:tc>
          <w:tcPr>
            <w:tcW w:w="1764" w:type="pct"/>
          </w:tcPr>
          <w:p w14:paraId="252E3829" w14:textId="5645A746" w:rsidR="003E252B" w:rsidRPr="003F3863" w:rsidRDefault="00343982" w:rsidP="07586AD1">
            <w:pPr>
              <w:spacing w:before="120"/>
              <w:rPr>
                <w:rFonts w:cs="Poppins"/>
                <w:highlight w:val="yellow"/>
              </w:rPr>
            </w:pPr>
            <w:r w:rsidRPr="00343982">
              <w:rPr>
                <w:rFonts w:cs="Poppins"/>
              </w:rPr>
              <w:t>30</w:t>
            </w:r>
            <w:r w:rsidR="2D99BA37" w:rsidRPr="00343982">
              <w:rPr>
                <w:rFonts w:cs="Poppins"/>
              </w:rPr>
              <w:t xml:space="preserve"> people attended </w:t>
            </w:r>
            <w:r w:rsidR="007B06AE">
              <w:rPr>
                <w:rFonts w:cs="Poppins"/>
              </w:rPr>
              <w:t>focus groups</w:t>
            </w:r>
          </w:p>
        </w:tc>
      </w:tr>
      <w:tr w:rsidR="003E252B" w:rsidRPr="003F3863" w14:paraId="255254BB" w14:textId="77777777" w:rsidTr="07586AD1">
        <w:tc>
          <w:tcPr>
            <w:tcW w:w="1250" w:type="pct"/>
          </w:tcPr>
          <w:p w14:paraId="5B28DEAF" w14:textId="77777777" w:rsidR="003E252B" w:rsidRPr="003F3863" w:rsidRDefault="003E252B" w:rsidP="003E252B">
            <w:pPr>
              <w:tabs>
                <w:tab w:val="clear" w:pos="-3060"/>
                <w:tab w:val="clear" w:pos="-2340"/>
                <w:tab w:val="clear" w:pos="6300"/>
              </w:tabs>
              <w:suppressAutoHyphens w:val="0"/>
              <w:spacing w:before="120" w:line="276" w:lineRule="auto"/>
              <w:contextualSpacing/>
              <w:jc w:val="center"/>
              <w:rPr>
                <w:rFonts w:eastAsiaTheme="minorHAnsi" w:cs="Poppins"/>
                <w:b/>
                <w:noProof/>
                <w:lang w:eastAsia="en-US"/>
              </w:rPr>
            </w:pPr>
            <w:r w:rsidRPr="003F3863">
              <w:rPr>
                <w:rFonts w:eastAsiaTheme="minorHAnsi" w:cs="Poppins"/>
                <w:b/>
                <w:noProof/>
                <w:lang w:eastAsia="en-US"/>
              </w:rPr>
              <w:drawing>
                <wp:inline distT="0" distB="0" distL="0" distR="0" wp14:anchorId="38BBC7F1" wp14:editId="16F23248">
                  <wp:extent cx="696277" cy="696277"/>
                  <wp:effectExtent l="0" t="0" r="0" b="8890"/>
                  <wp:docPr id="1242332715" name="Graphic 3"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332715" name="Graphic 3" descr="Email outline"/>
                          <pic:cNvPicPr/>
                        </pic:nvPicPr>
                        <pic:blipFill>
                          <a:blip r:embed="rId31">
                            <a:extLst>
                              <a:ext uri="{96DAC541-7B7A-43D3-8B79-37D633B846F1}">
                                <asvg:svgBlip xmlns:asvg="http://schemas.microsoft.com/office/drawing/2016/SVG/main" r:embed="rId32"/>
                              </a:ext>
                            </a:extLst>
                          </a:blip>
                          <a:stretch>
                            <a:fillRect/>
                          </a:stretch>
                        </pic:blipFill>
                        <pic:spPr>
                          <a:xfrm>
                            <a:off x="0" y="0"/>
                            <a:ext cx="696277" cy="696277"/>
                          </a:xfrm>
                          <a:prstGeom prst="rect">
                            <a:avLst/>
                          </a:prstGeom>
                        </pic:spPr>
                      </pic:pic>
                    </a:graphicData>
                  </a:graphic>
                </wp:inline>
              </w:drawing>
            </w:r>
          </w:p>
          <w:p w14:paraId="49F3C2DB" w14:textId="19B4B47B" w:rsidR="003E252B" w:rsidRPr="003F3863" w:rsidRDefault="003E252B" w:rsidP="003E252B">
            <w:pPr>
              <w:tabs>
                <w:tab w:val="clear" w:pos="-3060"/>
                <w:tab w:val="clear" w:pos="-2340"/>
                <w:tab w:val="clear" w:pos="6300"/>
              </w:tabs>
              <w:suppressAutoHyphens w:val="0"/>
              <w:spacing w:before="120" w:line="276" w:lineRule="auto"/>
              <w:contextualSpacing/>
              <w:jc w:val="center"/>
              <w:rPr>
                <w:rFonts w:eastAsiaTheme="minorHAnsi" w:cs="Poppins"/>
                <w:b/>
                <w:noProof/>
                <w:lang w:eastAsia="en-US"/>
              </w:rPr>
            </w:pPr>
            <w:r w:rsidRPr="003F3863">
              <w:rPr>
                <w:rFonts w:eastAsiaTheme="minorHAnsi" w:cs="Poppins"/>
                <w:b/>
                <w:noProof/>
                <w:lang w:eastAsia="en-US"/>
              </w:rPr>
              <w:t xml:space="preserve">Uploads to </w:t>
            </w:r>
            <w:r w:rsidRPr="007662D5">
              <w:rPr>
                <w:rFonts w:eastAsiaTheme="minorHAnsi" w:cs="Poppins"/>
                <w:b/>
                <w:i/>
                <w:lang w:eastAsia="en-US"/>
              </w:rPr>
              <w:t>Have Your Say</w:t>
            </w:r>
            <w:r w:rsidR="007662D5" w:rsidRPr="007662D5">
              <w:rPr>
                <w:rFonts w:eastAsiaTheme="minorHAnsi" w:cs="Poppins"/>
                <w:b/>
                <w:i/>
                <w:iCs/>
                <w:noProof/>
                <w:lang w:eastAsia="en-US"/>
              </w:rPr>
              <w:t xml:space="preserve"> </w:t>
            </w:r>
            <w:r w:rsidR="007662D5">
              <w:rPr>
                <w:rFonts w:eastAsiaTheme="minorHAnsi" w:cs="Poppins"/>
                <w:b/>
                <w:noProof/>
                <w:lang w:eastAsia="en-US"/>
              </w:rPr>
              <w:t>webpage</w:t>
            </w:r>
            <w:r w:rsidRPr="003F3863">
              <w:rPr>
                <w:rFonts w:eastAsiaTheme="minorHAnsi" w:cs="Poppins"/>
                <w:b/>
                <w:noProof/>
                <w:lang w:eastAsia="en-US"/>
              </w:rPr>
              <w:t>, submissions</w:t>
            </w:r>
          </w:p>
          <w:p w14:paraId="278718E3" w14:textId="77777777" w:rsidR="003E252B" w:rsidRPr="003F3863" w:rsidRDefault="003E252B" w:rsidP="003E252B">
            <w:pPr>
              <w:tabs>
                <w:tab w:val="clear" w:pos="-3060"/>
                <w:tab w:val="clear" w:pos="-2340"/>
                <w:tab w:val="clear" w:pos="6300"/>
              </w:tabs>
              <w:suppressAutoHyphens w:val="0"/>
              <w:spacing w:before="120" w:line="276" w:lineRule="auto"/>
              <w:contextualSpacing/>
              <w:jc w:val="center"/>
              <w:rPr>
                <w:rFonts w:eastAsiaTheme="minorHAnsi" w:cs="Poppins"/>
                <w:b/>
                <w:noProof/>
                <w:lang w:eastAsia="en-US"/>
              </w:rPr>
            </w:pPr>
            <w:r w:rsidRPr="003F3863">
              <w:rPr>
                <w:rFonts w:eastAsiaTheme="minorHAnsi" w:cs="Poppins"/>
                <w:b/>
                <w:noProof/>
                <w:lang w:eastAsia="en-US"/>
              </w:rPr>
              <w:t>&amp; emails</w:t>
            </w:r>
          </w:p>
        </w:tc>
        <w:tc>
          <w:tcPr>
            <w:tcW w:w="1986" w:type="pct"/>
          </w:tcPr>
          <w:p w14:paraId="04D28154" w14:textId="26E38491" w:rsidR="003E252B" w:rsidRPr="005E7EAD" w:rsidRDefault="003E252B" w:rsidP="003E252B">
            <w:pPr>
              <w:spacing w:before="120"/>
              <w:rPr>
                <w:rFonts w:cs="Poppins"/>
              </w:rPr>
            </w:pPr>
            <w:r w:rsidRPr="005E7EAD">
              <w:rPr>
                <w:rFonts w:cs="Poppins"/>
              </w:rPr>
              <w:t xml:space="preserve">Community members were able to provide feedback in their own format in various ways, including via the </w:t>
            </w:r>
            <w:r w:rsidRPr="005E7EAD">
              <w:rPr>
                <w:rFonts w:cs="Poppins"/>
                <w:i/>
              </w:rPr>
              <w:t>Have Your Say</w:t>
            </w:r>
            <w:r w:rsidRPr="005E7EAD">
              <w:rPr>
                <w:rFonts w:cs="Poppins"/>
              </w:rPr>
              <w:t xml:space="preserve"> webpage and directly to the project team via email.</w:t>
            </w:r>
          </w:p>
        </w:tc>
        <w:tc>
          <w:tcPr>
            <w:tcW w:w="1764" w:type="pct"/>
          </w:tcPr>
          <w:p w14:paraId="1AB82439" w14:textId="1BBC72B7" w:rsidR="002C71C3" w:rsidRPr="005E7EAD" w:rsidRDefault="004474DB" w:rsidP="005E7EAD">
            <w:pPr>
              <w:spacing w:before="120"/>
              <w:rPr>
                <w:rFonts w:cs="Poppins"/>
              </w:rPr>
            </w:pPr>
            <w:r w:rsidRPr="12127E15">
              <w:rPr>
                <w:rFonts w:cs="Poppins"/>
              </w:rPr>
              <w:t>1</w:t>
            </w:r>
            <w:r w:rsidR="30F3A236" w:rsidRPr="12127E15">
              <w:rPr>
                <w:rFonts w:cs="Poppins"/>
              </w:rPr>
              <w:t>2</w:t>
            </w:r>
            <w:r w:rsidRPr="005E7EAD">
              <w:rPr>
                <w:rFonts w:cs="Poppins"/>
              </w:rPr>
              <w:t xml:space="preserve"> submissions were received (</w:t>
            </w:r>
            <w:r w:rsidR="004151E0">
              <w:rPr>
                <w:rFonts w:cs="Poppins"/>
              </w:rPr>
              <w:t>2</w:t>
            </w:r>
            <w:r w:rsidR="005E7EAD" w:rsidRPr="005E7EAD">
              <w:rPr>
                <w:rFonts w:cs="Poppins"/>
              </w:rPr>
              <w:t xml:space="preserve"> submission</w:t>
            </w:r>
            <w:r w:rsidR="004151E0">
              <w:rPr>
                <w:rFonts w:cs="Poppins"/>
              </w:rPr>
              <w:t>s</w:t>
            </w:r>
            <w:r w:rsidR="005E7EAD" w:rsidRPr="005E7EAD">
              <w:rPr>
                <w:rFonts w:cs="Poppins"/>
              </w:rPr>
              <w:t xml:space="preserve"> were</w:t>
            </w:r>
            <w:r w:rsidRPr="005E7EAD">
              <w:rPr>
                <w:rFonts w:cs="Poppins"/>
              </w:rPr>
              <w:t xml:space="preserve"> uploaded </w:t>
            </w:r>
            <w:r w:rsidR="002D23E9" w:rsidRPr="005E7EAD">
              <w:rPr>
                <w:rFonts w:cs="Poppins"/>
              </w:rPr>
              <w:t xml:space="preserve">via </w:t>
            </w:r>
            <w:r w:rsidR="002D23E9" w:rsidRPr="00D35C0E">
              <w:rPr>
                <w:rFonts w:cs="Poppins"/>
                <w:i/>
                <w:iCs/>
              </w:rPr>
              <w:t>Have Your Say</w:t>
            </w:r>
            <w:r w:rsidR="002D23E9" w:rsidRPr="005E7EAD">
              <w:rPr>
                <w:rFonts w:cs="Poppins"/>
              </w:rPr>
              <w:t xml:space="preserve"> we</w:t>
            </w:r>
            <w:r w:rsidR="005E7EAD" w:rsidRPr="005E7EAD">
              <w:rPr>
                <w:rFonts w:cs="Poppins"/>
              </w:rPr>
              <w:t xml:space="preserve">bpage </w:t>
            </w:r>
            <w:r w:rsidRPr="005E7EAD">
              <w:rPr>
                <w:rFonts w:cs="Poppins"/>
              </w:rPr>
              <w:t xml:space="preserve">and </w:t>
            </w:r>
            <w:r w:rsidR="0357BA8E" w:rsidRPr="12127E15">
              <w:rPr>
                <w:rFonts w:cs="Poppins"/>
              </w:rPr>
              <w:t>10</w:t>
            </w:r>
            <w:r w:rsidR="005E7EAD" w:rsidRPr="005E7EAD">
              <w:rPr>
                <w:rFonts w:cs="Poppins"/>
              </w:rPr>
              <w:t xml:space="preserve"> submissions were </w:t>
            </w:r>
            <w:r w:rsidR="002D23E9" w:rsidRPr="005E7EAD">
              <w:rPr>
                <w:rFonts w:cs="Poppins"/>
              </w:rPr>
              <w:t xml:space="preserve">received by email) </w:t>
            </w:r>
          </w:p>
        </w:tc>
      </w:tr>
      <w:tr w:rsidR="00E12242" w14:paraId="231BD61C" w14:textId="77777777" w:rsidTr="00E12242">
        <w:tblPrEx>
          <w:tblBorders>
            <w:insideH w:val="none" w:sz="0" w:space="0" w:color="auto"/>
          </w:tblBorders>
        </w:tblPrEx>
        <w:tc>
          <w:tcPr>
            <w:tcW w:w="1250" w:type="pct"/>
            <w:hideMark/>
          </w:tcPr>
          <w:p w14:paraId="5DCCC04B" w14:textId="270E5652" w:rsidR="00E12242" w:rsidRDefault="00E12242">
            <w:pPr>
              <w:pStyle w:val="TableandFigureHeading"/>
              <w:spacing w:before="0"/>
              <w:contextualSpacing/>
              <w:jc w:val="center"/>
              <w:rPr>
                <w:rFonts w:cs="Poppins"/>
                <w:noProof/>
                <w:color w:val="000000" w:themeColor="text1"/>
              </w:rPr>
            </w:pPr>
            <w:r>
              <w:rPr>
                <w:rFonts w:cs="Poppins"/>
                <w:noProof/>
                <w:color w:val="000000" w:themeColor="text1"/>
              </w:rPr>
              <w:drawing>
                <wp:inline distT="0" distB="0" distL="0" distR="0" wp14:anchorId="7E09ECC2" wp14:editId="6E895EFF">
                  <wp:extent cx="723900" cy="723900"/>
                  <wp:effectExtent l="0" t="0" r="0" b="0"/>
                  <wp:docPr id="108601994" name="Graphic 1" descr="Group brainstorm with solid fill"/>
                  <wp:cNvGraphicFramePr/>
                  <a:graphic xmlns:a="http://schemas.openxmlformats.org/drawingml/2006/main">
                    <a:graphicData uri="http://schemas.openxmlformats.org/drawingml/2006/picture">
                      <pic:pic xmlns:pic="http://schemas.openxmlformats.org/drawingml/2006/picture">
                        <pic:nvPicPr>
                          <pic:cNvPr id="108601994" name="Graphic 1" descr="Group brainstorm with solid fill"/>
                          <pic:cNvPicPr>
                            <a:picLocks noChangeAspect="1"/>
                          </pic:cNvPicPr>
                        </pic:nvPicPr>
                        <pic:blipFill>
                          <a:blip r:embed="rId33">
                            <a:extLst>
                              <a:ext uri="{96DAC541-7B7A-43D3-8B79-37D633B846F1}">
                                <asvg:svgBlip xmlns:asvg="http://schemas.microsoft.com/office/drawing/2016/SVG/main" r:embed="rId34"/>
                              </a:ext>
                            </a:extLst>
                          </a:blip>
                          <a:stretch>
                            <a:fillRect/>
                          </a:stretch>
                        </pic:blipFill>
                        <pic:spPr>
                          <a:xfrm>
                            <a:off x="0" y="0"/>
                            <a:ext cx="723900" cy="723900"/>
                          </a:xfrm>
                          <a:prstGeom prst="rect">
                            <a:avLst/>
                          </a:prstGeom>
                        </pic:spPr>
                      </pic:pic>
                    </a:graphicData>
                  </a:graphic>
                </wp:inline>
              </w:drawing>
            </w:r>
          </w:p>
          <w:p w14:paraId="12F9D3CB" w14:textId="77777777" w:rsidR="00E12242" w:rsidRDefault="00E12242">
            <w:pPr>
              <w:pStyle w:val="TableandFigureHeading"/>
              <w:contextualSpacing/>
              <w:jc w:val="center"/>
              <w:rPr>
                <w:rFonts w:cs="Poppins"/>
                <w:noProof/>
                <w:color w:val="000000" w:themeColor="text1"/>
              </w:rPr>
            </w:pPr>
            <w:r>
              <w:rPr>
                <w:rFonts w:cs="Poppins"/>
                <w:noProof/>
                <w:color w:val="000000" w:themeColor="text1"/>
              </w:rPr>
              <w:t>Youth Advisory Committee (YAC)</w:t>
            </w:r>
          </w:p>
        </w:tc>
        <w:tc>
          <w:tcPr>
            <w:tcW w:w="1986" w:type="pct"/>
            <w:hideMark/>
          </w:tcPr>
          <w:p w14:paraId="153EBE5B" w14:textId="77777777" w:rsidR="00E12242" w:rsidRDefault="00E12242">
            <w:pPr>
              <w:spacing w:before="120"/>
              <w:rPr>
                <w:rFonts w:cs="Poppins"/>
                <w:lang w:eastAsia="en-US"/>
              </w:rPr>
            </w:pPr>
            <w:r>
              <w:rPr>
                <w:rFonts w:cs="Poppins"/>
                <w:lang w:eastAsia="en-US"/>
              </w:rPr>
              <w:t>Members of Council’s Youth Advisory Committee were met on 28 October 2025 to provide feedback on the draft.</w:t>
            </w:r>
          </w:p>
        </w:tc>
        <w:tc>
          <w:tcPr>
            <w:tcW w:w="1764" w:type="pct"/>
            <w:hideMark/>
          </w:tcPr>
          <w:p w14:paraId="231977F6" w14:textId="77777777" w:rsidR="00E12242" w:rsidRDefault="00E12242">
            <w:pPr>
              <w:spacing w:before="120"/>
              <w:rPr>
                <w:rFonts w:cs="Poppins"/>
                <w:lang w:eastAsia="en-US"/>
              </w:rPr>
            </w:pPr>
            <w:r>
              <w:rPr>
                <w:rFonts w:cs="Poppins"/>
                <w:lang w:eastAsia="en-US"/>
              </w:rPr>
              <w:t>4 committee members</w:t>
            </w:r>
          </w:p>
        </w:tc>
      </w:tr>
      <w:tr w:rsidR="003E252B" w:rsidRPr="003F3863" w14:paraId="47737156" w14:textId="77777777" w:rsidTr="07586AD1">
        <w:tc>
          <w:tcPr>
            <w:tcW w:w="1250" w:type="pct"/>
          </w:tcPr>
          <w:p w14:paraId="62896259" w14:textId="77777777" w:rsidR="003E252B" w:rsidRPr="003F3863" w:rsidRDefault="003E252B" w:rsidP="003E252B">
            <w:pPr>
              <w:tabs>
                <w:tab w:val="clear" w:pos="-3060"/>
                <w:tab w:val="clear" w:pos="-2340"/>
                <w:tab w:val="clear" w:pos="6300"/>
              </w:tabs>
              <w:suppressAutoHyphens w:val="0"/>
              <w:spacing w:before="120" w:line="276" w:lineRule="auto"/>
              <w:contextualSpacing/>
              <w:jc w:val="center"/>
              <w:rPr>
                <w:rFonts w:eastAsiaTheme="minorHAnsi" w:cs="Poppins"/>
                <w:b/>
                <w:noProof/>
                <w:lang w:eastAsia="en-US"/>
              </w:rPr>
            </w:pPr>
            <w:r w:rsidRPr="003F3863">
              <w:rPr>
                <w:rFonts w:eastAsiaTheme="minorHAnsi" w:cs="Poppins"/>
                <w:b/>
                <w:noProof/>
                <w:lang w:eastAsia="en-US"/>
              </w:rPr>
              <w:drawing>
                <wp:inline distT="0" distB="0" distL="0" distR="0" wp14:anchorId="647FC3CE" wp14:editId="2355F3BD">
                  <wp:extent cx="685800" cy="685800"/>
                  <wp:effectExtent l="0" t="0" r="0" b="0"/>
                  <wp:docPr id="1917945851" name="Graphic 2" descr="Lectur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945851" name="Graphic 1917945851" descr="Lecturer outline"/>
                          <pic:cNvPicPr/>
                        </pic:nvPicPr>
                        <pic:blipFill>
                          <a:blip r:embed="rId35">
                            <a:extLst>
                              <a:ext uri="{96DAC541-7B7A-43D3-8B79-37D633B846F1}">
                                <asvg:svgBlip xmlns:asvg="http://schemas.microsoft.com/office/drawing/2016/SVG/main" r:embed="rId36"/>
                              </a:ext>
                            </a:extLst>
                          </a:blip>
                          <a:stretch>
                            <a:fillRect/>
                          </a:stretch>
                        </pic:blipFill>
                        <pic:spPr>
                          <a:xfrm>
                            <a:off x="0" y="0"/>
                            <a:ext cx="685800" cy="685800"/>
                          </a:xfrm>
                          <a:prstGeom prst="rect">
                            <a:avLst/>
                          </a:prstGeom>
                        </pic:spPr>
                      </pic:pic>
                    </a:graphicData>
                  </a:graphic>
                </wp:inline>
              </w:drawing>
            </w:r>
          </w:p>
          <w:p w14:paraId="4B8ED70F" w14:textId="77777777" w:rsidR="003E252B" w:rsidRPr="003F3863" w:rsidRDefault="003E252B" w:rsidP="003E252B">
            <w:pPr>
              <w:tabs>
                <w:tab w:val="clear" w:pos="-3060"/>
                <w:tab w:val="clear" w:pos="-2340"/>
                <w:tab w:val="clear" w:pos="6300"/>
              </w:tabs>
              <w:suppressAutoHyphens w:val="0"/>
              <w:spacing w:before="120" w:line="276" w:lineRule="auto"/>
              <w:contextualSpacing/>
              <w:jc w:val="center"/>
              <w:rPr>
                <w:rFonts w:eastAsiaTheme="minorHAnsi" w:cs="Poppins"/>
                <w:b/>
                <w:noProof/>
                <w:lang w:eastAsia="en-US"/>
              </w:rPr>
            </w:pPr>
            <w:r w:rsidRPr="003F3863">
              <w:rPr>
                <w:rFonts w:eastAsiaTheme="minorHAnsi" w:cs="Poppins"/>
                <w:b/>
                <w:noProof/>
                <w:lang w:eastAsia="en-US"/>
              </w:rPr>
              <w:t>Speakers at Council Meeting</w:t>
            </w:r>
          </w:p>
        </w:tc>
        <w:tc>
          <w:tcPr>
            <w:tcW w:w="1986" w:type="pct"/>
          </w:tcPr>
          <w:p w14:paraId="41DD356A" w14:textId="77777777" w:rsidR="003E252B" w:rsidRPr="003F3863" w:rsidRDefault="003E252B" w:rsidP="003E252B">
            <w:pPr>
              <w:spacing w:before="120"/>
              <w:rPr>
                <w:rFonts w:cs="Poppins"/>
              </w:rPr>
            </w:pPr>
            <w:r w:rsidRPr="003F3863">
              <w:rPr>
                <w:rFonts w:cs="Poppins"/>
              </w:rPr>
              <w:t>Community members were able to speak at a Council Meeting on Wednesday 17 September.</w:t>
            </w:r>
          </w:p>
        </w:tc>
        <w:tc>
          <w:tcPr>
            <w:tcW w:w="1764" w:type="pct"/>
          </w:tcPr>
          <w:p w14:paraId="5E56EA9D" w14:textId="17BD7E7B" w:rsidR="003E252B" w:rsidRPr="003F3863" w:rsidRDefault="4796FE50" w:rsidP="07586AD1">
            <w:pPr>
              <w:spacing w:before="120"/>
              <w:rPr>
                <w:rFonts w:eastAsia="Poppins" w:cs="Poppins"/>
              </w:rPr>
            </w:pPr>
            <w:r w:rsidRPr="07586AD1">
              <w:rPr>
                <w:rFonts w:eastAsia="Poppins" w:cs="Poppins"/>
              </w:rPr>
              <w:t xml:space="preserve">9 community member submissions at a Council Meeting. </w:t>
            </w:r>
          </w:p>
        </w:tc>
      </w:tr>
    </w:tbl>
    <w:p w14:paraId="37883BBD" w14:textId="0F360746" w:rsidR="379016BF" w:rsidRPr="003F3863" w:rsidRDefault="379016BF" w:rsidP="12B64235">
      <w:pPr>
        <w:rPr>
          <w:rFonts w:cs="Poppins"/>
        </w:rPr>
      </w:pPr>
    </w:p>
    <w:p w14:paraId="5B23369D" w14:textId="556B5542" w:rsidR="23D23E40" w:rsidRPr="003F3863" w:rsidRDefault="206D531E" w:rsidP="379016BF">
      <w:pPr>
        <w:pStyle w:val="Heading1"/>
        <w:rPr>
          <w:rFonts w:cs="Poppins"/>
        </w:rPr>
      </w:pPr>
      <w:bookmarkStart w:id="13" w:name="_Toc213251809"/>
      <w:r w:rsidRPr="003F3863">
        <w:rPr>
          <w:rFonts w:cs="Poppins"/>
        </w:rPr>
        <w:t>Who we heard from</w:t>
      </w:r>
      <w:bookmarkEnd w:id="13"/>
    </w:p>
    <w:p w14:paraId="621FE926" w14:textId="6929322E" w:rsidR="23D23E40" w:rsidRPr="003F3863" w:rsidRDefault="206D531E" w:rsidP="379016BF">
      <w:pPr>
        <w:pStyle w:val="Heading2"/>
        <w:rPr>
          <w:rFonts w:cs="Poppins"/>
        </w:rPr>
      </w:pPr>
      <w:bookmarkStart w:id="14" w:name="_Toc213251810"/>
      <w:r w:rsidRPr="003F3863">
        <w:rPr>
          <w:rFonts w:cs="Poppins"/>
        </w:rPr>
        <w:t>Demographics</w:t>
      </w:r>
      <w:bookmarkEnd w:id="14"/>
    </w:p>
    <w:p w14:paraId="36D19B8E" w14:textId="690D77BD" w:rsidR="0060674C" w:rsidRPr="00F05608" w:rsidRDefault="004A0277" w:rsidP="00F05608">
      <w:pPr>
        <w:rPr>
          <w:sz w:val="24"/>
          <w:szCs w:val="24"/>
        </w:rPr>
      </w:pPr>
      <w:bookmarkStart w:id="15" w:name="_Toc202361865"/>
      <w:r w:rsidRPr="00F05608">
        <w:rPr>
          <w:sz w:val="24"/>
          <w:szCs w:val="24"/>
        </w:rPr>
        <w:t xml:space="preserve">Community participants </w:t>
      </w:r>
      <w:r w:rsidR="00022299" w:rsidRPr="00F05608">
        <w:rPr>
          <w:sz w:val="24"/>
          <w:szCs w:val="24"/>
        </w:rPr>
        <w:t>were asked to share demographic information via a</w:t>
      </w:r>
      <w:r w:rsidRPr="00F05608">
        <w:rPr>
          <w:sz w:val="24"/>
          <w:szCs w:val="24"/>
        </w:rPr>
        <w:t xml:space="preserve"> feedback form</w:t>
      </w:r>
      <w:r w:rsidR="00022299" w:rsidRPr="00F05608">
        <w:rPr>
          <w:sz w:val="24"/>
          <w:szCs w:val="24"/>
        </w:rPr>
        <w:t>,</w:t>
      </w:r>
      <w:r w:rsidRPr="00F05608">
        <w:rPr>
          <w:sz w:val="24"/>
          <w:szCs w:val="24"/>
        </w:rPr>
        <w:t xml:space="preserve"> and </w:t>
      </w:r>
      <w:r w:rsidR="00022299" w:rsidRPr="00F05608">
        <w:rPr>
          <w:sz w:val="24"/>
          <w:szCs w:val="24"/>
        </w:rPr>
        <w:t xml:space="preserve">via the upload tool hosted on </w:t>
      </w:r>
      <w:r w:rsidR="00FC3FC3" w:rsidRPr="00F05608">
        <w:rPr>
          <w:sz w:val="24"/>
          <w:szCs w:val="24"/>
        </w:rPr>
        <w:t xml:space="preserve">the </w:t>
      </w:r>
      <w:r w:rsidRPr="00F05608">
        <w:rPr>
          <w:i/>
          <w:iCs/>
          <w:sz w:val="24"/>
          <w:szCs w:val="24"/>
        </w:rPr>
        <w:t>Have Your Say</w:t>
      </w:r>
      <w:r w:rsidRPr="00F05608">
        <w:rPr>
          <w:sz w:val="24"/>
          <w:szCs w:val="24"/>
        </w:rPr>
        <w:t xml:space="preserve"> </w:t>
      </w:r>
      <w:r w:rsidR="00022299" w:rsidRPr="00F05608">
        <w:rPr>
          <w:sz w:val="24"/>
          <w:szCs w:val="24"/>
        </w:rPr>
        <w:t xml:space="preserve">webpage. </w:t>
      </w:r>
      <w:r w:rsidR="0060674C" w:rsidRPr="00F05608">
        <w:rPr>
          <w:sz w:val="24"/>
          <w:szCs w:val="24"/>
        </w:rPr>
        <w:t xml:space="preserve"> In total, 44 people provided this information, which is explored below.</w:t>
      </w:r>
    </w:p>
    <w:p w14:paraId="7908D6C3" w14:textId="2E04C75F" w:rsidR="003E4AFB" w:rsidRPr="00F05608" w:rsidRDefault="003E4AFB" w:rsidP="00F05608">
      <w:pPr>
        <w:rPr>
          <w:rFonts w:cs="Poppins"/>
          <w:sz w:val="24"/>
          <w:szCs w:val="24"/>
        </w:rPr>
      </w:pPr>
      <w:r w:rsidRPr="00F05608">
        <w:rPr>
          <w:rFonts w:cs="Poppins"/>
          <w:sz w:val="24"/>
          <w:szCs w:val="24"/>
        </w:rPr>
        <w:t>Note that we undertook a range of other engagement activities (listed in the previous section of this report) however did not collect demographic information from these participants.</w:t>
      </w:r>
    </w:p>
    <w:p w14:paraId="5F42B51E" w14:textId="77777777" w:rsidR="003A427B" w:rsidRPr="00F05608" w:rsidRDefault="003A427B" w:rsidP="00F05608">
      <w:pPr>
        <w:rPr>
          <w:rFonts w:eastAsiaTheme="majorEastAsia" w:cs="Poppins"/>
          <w:color w:val="6E6455"/>
          <w:sz w:val="24"/>
          <w:szCs w:val="24"/>
          <w14:textFill>
            <w14:solidFill>
              <w14:srgbClr w14:val="6E6455">
                <w14:lumMod w14:val="65000"/>
              </w14:srgbClr>
            </w14:solidFill>
          </w14:textFill>
        </w:rPr>
      </w:pPr>
      <w:bookmarkStart w:id="16" w:name="_Toc210224797"/>
      <w:bookmarkStart w:id="17" w:name="_Toc210224793"/>
      <w:r w:rsidRPr="00F05608">
        <w:rPr>
          <w:rFonts w:eastAsiaTheme="majorEastAsia" w:cs="Poppins"/>
          <w:color w:val="6E6455"/>
          <w:sz w:val="24"/>
          <w:szCs w:val="24"/>
          <w14:textFill>
            <w14:solidFill>
              <w14:srgbClr w14:val="6E6455">
                <w14:lumMod w14:val="65000"/>
              </w14:srgbClr>
            </w14:solidFill>
          </w14:textFill>
        </w:rPr>
        <w:t>Age</w:t>
      </w:r>
      <w:bookmarkEnd w:id="16"/>
    </w:p>
    <w:p w14:paraId="1D2B1698" w14:textId="77777777" w:rsidR="003A427B" w:rsidRPr="00F05608" w:rsidRDefault="003A427B" w:rsidP="00F05608">
      <w:pPr>
        <w:rPr>
          <w:rFonts w:cs="Poppins"/>
          <w:sz w:val="24"/>
          <w:szCs w:val="24"/>
        </w:rPr>
      </w:pPr>
      <w:r w:rsidRPr="00F05608">
        <w:rPr>
          <w:rFonts w:cs="Poppins"/>
          <w:sz w:val="24"/>
          <w:szCs w:val="24"/>
        </w:rPr>
        <w:t xml:space="preserve">We asked people to indicate their age group. </w:t>
      </w:r>
      <w:r w:rsidRPr="00F05608">
        <w:rPr>
          <w:sz w:val="24"/>
          <w:szCs w:val="24"/>
        </w:rPr>
        <w:t xml:space="preserve">Of the 44 people who provided this information, </w:t>
      </w:r>
      <w:r w:rsidRPr="00F05608">
        <w:rPr>
          <w:rFonts w:cs="Poppins"/>
          <w:sz w:val="24"/>
          <w:szCs w:val="24"/>
        </w:rPr>
        <w:t>the largest group was 70–84 years (12 people, 27%), 50–59 years (11 people, 25%), 35–49 years (10 people, 23%) and 60–69 years (7 people, 16%). Smaller groups included 25–34 years (1 person, 2%). Three people (7%) preferred not to say. No respondents were aged over 85 or under 24, however please note however that members of Council’s Youth Advisory Committee were consulted as part of this engagement project.</w:t>
      </w:r>
    </w:p>
    <w:p w14:paraId="03DB55C8" w14:textId="77777777" w:rsidR="003A427B" w:rsidRPr="00F05608" w:rsidRDefault="003A427B" w:rsidP="00F05608">
      <w:pPr>
        <w:rPr>
          <w:rFonts w:eastAsiaTheme="majorEastAsia" w:cs="Poppins"/>
          <w:color w:val="6E6455"/>
          <w:sz w:val="24"/>
          <w:szCs w:val="24"/>
          <w14:textFill>
            <w14:solidFill>
              <w14:srgbClr w14:val="6E6455">
                <w14:lumMod w14:val="65000"/>
              </w14:srgbClr>
            </w14:solidFill>
          </w14:textFill>
        </w:rPr>
      </w:pPr>
      <w:bookmarkStart w:id="18" w:name="_Toc210224795"/>
      <w:r w:rsidRPr="00F05608">
        <w:rPr>
          <w:rFonts w:eastAsiaTheme="majorEastAsia" w:cs="Poppins"/>
          <w:color w:val="6E6455"/>
          <w:sz w:val="24"/>
          <w:szCs w:val="24"/>
          <w14:textFill>
            <w14:solidFill>
              <w14:srgbClr w14:val="6E6455">
                <w14:lumMod w14:val="65000"/>
              </w14:srgbClr>
            </w14:solidFill>
          </w14:textFill>
        </w:rPr>
        <w:t>Gender</w:t>
      </w:r>
      <w:bookmarkEnd w:id="18"/>
    </w:p>
    <w:p w14:paraId="10767FB9" w14:textId="77777777" w:rsidR="003A427B" w:rsidRPr="00F05608" w:rsidRDefault="003A427B" w:rsidP="00F05608">
      <w:pPr>
        <w:rPr>
          <w:rFonts w:eastAsiaTheme="majorEastAsia" w:cs="Poppins"/>
          <w:sz w:val="24"/>
          <w:szCs w:val="24"/>
        </w:rPr>
      </w:pPr>
      <w:r w:rsidRPr="00F05608">
        <w:rPr>
          <w:rFonts w:cs="Poppins"/>
          <w:sz w:val="24"/>
          <w:szCs w:val="24"/>
        </w:rPr>
        <w:t xml:space="preserve">We asked people which gender they identify with. </w:t>
      </w:r>
      <w:r w:rsidRPr="00F05608">
        <w:rPr>
          <w:sz w:val="24"/>
          <w:szCs w:val="24"/>
        </w:rPr>
        <w:t>Of the 44 people who provided this information, t</w:t>
      </w:r>
      <w:r w:rsidRPr="00F05608">
        <w:rPr>
          <w:rFonts w:cs="Poppins"/>
          <w:sz w:val="24"/>
          <w:szCs w:val="24"/>
        </w:rPr>
        <w:t>he majority identified as female (28 people, 66%), while 13 people (30%) identified as male. 1 person (2%) preferred not to say, and 1 person (2%) said they used a different term. Nobody identified as non-binary.</w:t>
      </w:r>
    </w:p>
    <w:p w14:paraId="4250BB0A" w14:textId="0E679E7F" w:rsidR="00AB4E73" w:rsidRPr="00F05608" w:rsidRDefault="00AB4E73" w:rsidP="00F05608">
      <w:pPr>
        <w:rPr>
          <w:rFonts w:eastAsiaTheme="majorEastAsia" w:cs="Poppins"/>
          <w:color w:val="6E6455"/>
          <w:sz w:val="24"/>
          <w:szCs w:val="24"/>
          <w14:textFill>
            <w14:solidFill>
              <w14:srgbClr w14:val="6E6455">
                <w14:lumMod w14:val="65000"/>
              </w14:srgbClr>
            </w14:solidFill>
          </w14:textFill>
        </w:rPr>
      </w:pPr>
      <w:r w:rsidRPr="00F05608">
        <w:rPr>
          <w:rFonts w:eastAsiaTheme="majorEastAsia" w:cs="Poppins"/>
          <w:color w:val="6E6455"/>
          <w:sz w:val="24"/>
          <w:szCs w:val="24"/>
          <w14:textFill>
            <w14:solidFill>
              <w14:srgbClr w14:val="6E6455">
                <w14:lumMod w14:val="65000"/>
              </w14:srgbClr>
            </w14:solidFill>
          </w14:textFill>
        </w:rPr>
        <w:t>Suburb</w:t>
      </w:r>
      <w:bookmarkEnd w:id="17"/>
    </w:p>
    <w:p w14:paraId="15FDB3A8" w14:textId="4C25C5F0" w:rsidR="00844A45" w:rsidRPr="00F05608" w:rsidRDefault="00844A45" w:rsidP="00F05608">
      <w:pPr>
        <w:rPr>
          <w:rFonts w:eastAsiaTheme="majorEastAsia"/>
          <w:sz w:val="24"/>
          <w:szCs w:val="24"/>
        </w:rPr>
      </w:pPr>
      <w:r w:rsidRPr="00F05608">
        <w:rPr>
          <w:sz w:val="24"/>
          <w:szCs w:val="24"/>
        </w:rPr>
        <w:t xml:space="preserve">We asked people where they live. </w:t>
      </w:r>
      <w:r w:rsidR="009B4831" w:rsidRPr="00F05608">
        <w:rPr>
          <w:sz w:val="24"/>
          <w:szCs w:val="24"/>
        </w:rPr>
        <w:t>Of the 44 people who provided this information, t</w:t>
      </w:r>
      <w:r w:rsidRPr="00F05608">
        <w:rPr>
          <w:sz w:val="24"/>
          <w:szCs w:val="24"/>
        </w:rPr>
        <w:t>he majority were from St Kilda (19 people, 43%), followed by Port Melbourne and Middle Park (5 people each, 11%), and St Kilda West (4 people, 9%). Smaller groups came from Balaclava (3 people, 7%) and Elwood (2 people, 5%). Albert Park, South Melbourne, Southbank, and St Kilda East each had 1 respondent (2%), while 2 people (5%) preferred not to say. No respondents were recorded from Melbourne, Ripponlea, Windsor, or Other.</w:t>
      </w:r>
      <w:r w:rsidRPr="00F05608">
        <w:rPr>
          <w:rFonts w:eastAsiaTheme="majorEastAsia"/>
          <w:sz w:val="24"/>
          <w:szCs w:val="24"/>
        </w:rPr>
        <w:t xml:space="preserve"> </w:t>
      </w:r>
    </w:p>
    <w:p w14:paraId="6E90D527" w14:textId="60C5FDB3" w:rsidR="00AB4E73" w:rsidRPr="00F05608" w:rsidRDefault="00AB4E73" w:rsidP="00F05608">
      <w:pPr>
        <w:rPr>
          <w:rFonts w:eastAsiaTheme="majorEastAsia" w:cs="Poppins"/>
          <w:color w:val="6E6455"/>
          <w:sz w:val="24"/>
          <w:szCs w:val="24"/>
          <w14:textFill>
            <w14:solidFill>
              <w14:srgbClr w14:val="6E6455">
                <w14:lumMod w14:val="65000"/>
              </w14:srgbClr>
            </w14:solidFill>
          </w14:textFill>
        </w:rPr>
      </w:pPr>
      <w:bookmarkStart w:id="19" w:name="_Toc210224800"/>
      <w:r w:rsidRPr="00F05608">
        <w:rPr>
          <w:rFonts w:eastAsiaTheme="majorEastAsia" w:cs="Poppins"/>
          <w:color w:val="6E6455"/>
          <w:sz w:val="24"/>
          <w:szCs w:val="24"/>
          <w14:textFill>
            <w14:solidFill>
              <w14:srgbClr w14:val="6E6455">
                <w14:lumMod w14:val="65000"/>
              </w14:srgbClr>
            </w14:solidFill>
          </w14:textFill>
        </w:rPr>
        <w:t>Diversity</w:t>
      </w:r>
      <w:bookmarkEnd w:id="19"/>
      <w:r w:rsidR="003A427B" w:rsidRPr="00F05608">
        <w:rPr>
          <w:rFonts w:eastAsiaTheme="majorEastAsia" w:cs="Poppins"/>
          <w:color w:val="6E6455"/>
          <w:sz w:val="24"/>
          <w:szCs w:val="24"/>
          <w14:textFill>
            <w14:solidFill>
              <w14:srgbClr w14:val="6E6455">
                <w14:lumMod w14:val="65000"/>
              </w14:srgbClr>
            </w14:solidFill>
          </w14:textFill>
        </w:rPr>
        <w:t xml:space="preserve"> indicators</w:t>
      </w:r>
    </w:p>
    <w:p w14:paraId="43286EA6" w14:textId="0E061331" w:rsidR="00CB2688" w:rsidRPr="00F05608" w:rsidRDefault="00CB2688" w:rsidP="00F05608">
      <w:pPr>
        <w:rPr>
          <w:rFonts w:cs="Poppins"/>
          <w:sz w:val="24"/>
          <w:szCs w:val="24"/>
        </w:rPr>
      </w:pPr>
      <w:r w:rsidRPr="00F05608">
        <w:rPr>
          <w:rFonts w:cs="Poppins"/>
          <w:sz w:val="24"/>
          <w:szCs w:val="24"/>
        </w:rPr>
        <w:t xml:space="preserve">We asked people to tick any diversity statements that apply. </w:t>
      </w:r>
      <w:r w:rsidR="009B4831" w:rsidRPr="00F05608">
        <w:rPr>
          <w:rFonts w:cs="Poppins"/>
          <w:sz w:val="24"/>
          <w:szCs w:val="24"/>
        </w:rPr>
        <w:t>Of those who responded, m</w:t>
      </w:r>
      <w:r w:rsidRPr="00F05608">
        <w:rPr>
          <w:rFonts w:cs="Poppins"/>
          <w:sz w:val="24"/>
          <w:szCs w:val="24"/>
        </w:rPr>
        <w:t>ost (</w:t>
      </w:r>
      <w:r w:rsidR="00411CDB" w:rsidRPr="00F05608">
        <w:rPr>
          <w:rFonts w:cs="Poppins"/>
          <w:sz w:val="24"/>
          <w:szCs w:val="24"/>
        </w:rPr>
        <w:t>31</w:t>
      </w:r>
      <w:r w:rsidRPr="00F05608">
        <w:rPr>
          <w:rFonts w:cs="Poppins"/>
          <w:sz w:val="24"/>
          <w:szCs w:val="24"/>
        </w:rPr>
        <w:t xml:space="preserve"> people) said none of these apply to me. Among those who identified, </w:t>
      </w:r>
      <w:r w:rsidR="00CA4F8D" w:rsidRPr="00F05608">
        <w:rPr>
          <w:rFonts w:cs="Poppins"/>
          <w:sz w:val="24"/>
          <w:szCs w:val="24"/>
        </w:rPr>
        <w:t>5</w:t>
      </w:r>
      <w:r w:rsidRPr="00F05608">
        <w:rPr>
          <w:rFonts w:cs="Poppins"/>
          <w:sz w:val="24"/>
          <w:szCs w:val="24"/>
        </w:rPr>
        <w:t xml:space="preserve"> people were a person with disability, </w:t>
      </w:r>
      <w:r w:rsidR="00736F38" w:rsidRPr="00F05608">
        <w:rPr>
          <w:rFonts w:cs="Poppins"/>
          <w:sz w:val="24"/>
          <w:szCs w:val="24"/>
        </w:rPr>
        <w:t>3</w:t>
      </w:r>
      <w:r w:rsidRPr="00F05608">
        <w:rPr>
          <w:rFonts w:cs="Poppins"/>
          <w:sz w:val="24"/>
          <w:szCs w:val="24"/>
        </w:rPr>
        <w:t xml:space="preserve"> identified as LGBTIQA+, </w:t>
      </w:r>
      <w:r w:rsidR="00530BFA" w:rsidRPr="00F05608">
        <w:rPr>
          <w:rFonts w:cs="Poppins"/>
          <w:sz w:val="24"/>
          <w:szCs w:val="24"/>
        </w:rPr>
        <w:t>5</w:t>
      </w:r>
      <w:r w:rsidRPr="00F05608">
        <w:rPr>
          <w:rFonts w:cs="Poppins"/>
          <w:sz w:val="24"/>
          <w:szCs w:val="24"/>
        </w:rPr>
        <w:t xml:space="preserve"> spoke a language other than English at home, and </w:t>
      </w:r>
      <w:r w:rsidR="005F16EC" w:rsidRPr="00F05608">
        <w:rPr>
          <w:rFonts w:cs="Poppins"/>
          <w:sz w:val="24"/>
          <w:szCs w:val="24"/>
        </w:rPr>
        <w:t>1</w:t>
      </w:r>
      <w:r w:rsidRPr="00F05608">
        <w:rPr>
          <w:rFonts w:cs="Poppins"/>
          <w:sz w:val="24"/>
          <w:szCs w:val="24"/>
        </w:rPr>
        <w:t xml:space="preserve"> </w:t>
      </w:r>
      <w:r w:rsidR="005F16EC" w:rsidRPr="00F05608">
        <w:rPr>
          <w:rFonts w:cs="Poppins"/>
          <w:sz w:val="24"/>
          <w:szCs w:val="24"/>
        </w:rPr>
        <w:t>was</w:t>
      </w:r>
      <w:r w:rsidRPr="00F05608">
        <w:rPr>
          <w:rFonts w:cs="Poppins"/>
          <w:sz w:val="24"/>
          <w:szCs w:val="24"/>
        </w:rPr>
        <w:t xml:space="preserve"> from an Aboriginal and/or Torres Strait Islander background. Another 2 people preferred not to say. </w:t>
      </w:r>
    </w:p>
    <w:bookmarkEnd w:id="15"/>
    <w:p w14:paraId="5200D33B" w14:textId="5B93D1BD" w:rsidR="00235477" w:rsidRPr="00F05608" w:rsidRDefault="00235477" w:rsidP="00F05608">
      <w:pPr>
        <w:rPr>
          <w:rFonts w:eastAsiaTheme="majorEastAsia" w:cs="Poppins"/>
          <w:color w:val="6E6455"/>
          <w:sz w:val="24"/>
          <w:szCs w:val="24"/>
          <w14:textFill>
            <w14:solidFill>
              <w14:srgbClr w14:val="6E6455">
                <w14:lumMod w14:val="65000"/>
              </w14:srgbClr>
            </w14:solidFill>
          </w14:textFill>
        </w:rPr>
      </w:pPr>
      <w:r w:rsidRPr="00F05608">
        <w:rPr>
          <w:rFonts w:eastAsiaTheme="majorEastAsia" w:cs="Poppins"/>
          <w:color w:val="6E6455"/>
          <w:sz w:val="24"/>
          <w:szCs w:val="24"/>
          <w14:textFill>
            <w14:solidFill>
              <w14:srgbClr w14:val="6E6455">
                <w14:lumMod w14:val="65000"/>
              </w14:srgbClr>
            </w14:solidFill>
          </w14:textFill>
        </w:rPr>
        <w:t>Previous engagement</w:t>
      </w:r>
      <w:r w:rsidR="00BD518F" w:rsidRPr="00F05608">
        <w:rPr>
          <w:rFonts w:eastAsiaTheme="majorEastAsia" w:cs="Poppins"/>
          <w:color w:val="6E6455"/>
          <w:sz w:val="24"/>
          <w:szCs w:val="24"/>
          <w14:textFill>
            <w14:solidFill>
              <w14:srgbClr w14:val="6E6455">
                <w14:lumMod w14:val="65000"/>
              </w14:srgbClr>
            </w14:solidFill>
          </w14:textFill>
        </w:rPr>
        <w:t xml:space="preserve"> and feedback to Council </w:t>
      </w:r>
    </w:p>
    <w:p w14:paraId="582AB88F" w14:textId="4CB22B78" w:rsidR="005C730A" w:rsidRPr="00F05608" w:rsidRDefault="005C730A" w:rsidP="00F05608">
      <w:pPr>
        <w:rPr>
          <w:rFonts w:cs="Poppins"/>
          <w:sz w:val="24"/>
          <w:szCs w:val="24"/>
        </w:rPr>
      </w:pPr>
      <w:r w:rsidRPr="00F05608">
        <w:rPr>
          <w:rFonts w:cs="Poppins"/>
          <w:sz w:val="24"/>
          <w:szCs w:val="24"/>
        </w:rPr>
        <w:t xml:space="preserve">We asked if people had provided feedback on other City of Port Phillip projects in the past 12 months. </w:t>
      </w:r>
      <w:r w:rsidR="009B4831" w:rsidRPr="00F05608">
        <w:rPr>
          <w:sz w:val="24"/>
          <w:szCs w:val="24"/>
        </w:rPr>
        <w:t>Of the 44 people who provided this information, t</w:t>
      </w:r>
      <w:r w:rsidRPr="00F05608">
        <w:rPr>
          <w:rFonts w:cs="Poppins"/>
          <w:sz w:val="24"/>
          <w:szCs w:val="24"/>
        </w:rPr>
        <w:t>he majority said Yes (2</w:t>
      </w:r>
      <w:r w:rsidR="00781F4E" w:rsidRPr="00F05608">
        <w:rPr>
          <w:rFonts w:cs="Poppins"/>
          <w:sz w:val="24"/>
          <w:szCs w:val="24"/>
        </w:rPr>
        <w:t>9</w:t>
      </w:r>
      <w:r w:rsidRPr="00F05608">
        <w:rPr>
          <w:rFonts w:cs="Poppins"/>
          <w:sz w:val="24"/>
          <w:szCs w:val="24"/>
        </w:rPr>
        <w:t xml:space="preserve"> people, </w:t>
      </w:r>
      <w:r w:rsidR="003F134C" w:rsidRPr="00F05608">
        <w:rPr>
          <w:rFonts w:cs="Poppins"/>
          <w:sz w:val="24"/>
          <w:szCs w:val="24"/>
        </w:rPr>
        <w:t>66</w:t>
      </w:r>
      <w:r w:rsidRPr="00F05608">
        <w:rPr>
          <w:rFonts w:cs="Poppins"/>
          <w:sz w:val="24"/>
          <w:szCs w:val="24"/>
        </w:rPr>
        <w:t>%), while 14 people (32%) said No, and 6 people (1</w:t>
      </w:r>
      <w:r w:rsidR="00CC3954" w:rsidRPr="00F05608">
        <w:rPr>
          <w:rFonts w:cs="Poppins"/>
          <w:sz w:val="24"/>
          <w:szCs w:val="24"/>
        </w:rPr>
        <w:t>4</w:t>
      </w:r>
      <w:r w:rsidRPr="00F05608">
        <w:rPr>
          <w:rFonts w:cs="Poppins"/>
          <w:sz w:val="24"/>
          <w:szCs w:val="24"/>
        </w:rPr>
        <w:t xml:space="preserve">%) were unsure. </w:t>
      </w:r>
    </w:p>
    <w:p w14:paraId="027FFBCF" w14:textId="77777777" w:rsidR="00F666EB" w:rsidRPr="00F05608" w:rsidRDefault="00F666EB" w:rsidP="00F05608">
      <w:pPr>
        <w:rPr>
          <w:rFonts w:cs="Poppins"/>
          <w:sz w:val="24"/>
          <w:szCs w:val="24"/>
        </w:rPr>
      </w:pPr>
    </w:p>
    <w:p w14:paraId="37AD4E82" w14:textId="17A476EC" w:rsidR="002A4245" w:rsidRPr="00FB2385" w:rsidRDefault="002A4245" w:rsidP="00FB2385">
      <w:pPr>
        <w:pStyle w:val="Heading2"/>
        <w:rPr>
          <w:rFonts w:cs="Poppins"/>
        </w:rPr>
      </w:pPr>
      <w:bookmarkStart w:id="20" w:name="_Toc213251811"/>
      <w:r w:rsidRPr="003F3863">
        <w:rPr>
          <w:rFonts w:cs="Poppins"/>
        </w:rPr>
        <w:t>Targeted groups</w:t>
      </w:r>
      <w:bookmarkEnd w:id="20"/>
    </w:p>
    <w:p w14:paraId="13CC809C" w14:textId="77777777" w:rsidR="00BD518F" w:rsidRPr="0063530B" w:rsidRDefault="00BD518F" w:rsidP="0063530B">
      <w:pPr>
        <w:tabs>
          <w:tab w:val="clear" w:pos="-3060"/>
          <w:tab w:val="clear" w:pos="-2340"/>
          <w:tab w:val="clear" w:pos="6300"/>
        </w:tabs>
        <w:suppressAutoHyphens w:val="0"/>
        <w:spacing w:before="360" w:line="240" w:lineRule="auto"/>
        <w:outlineLvl w:val="2"/>
        <w:rPr>
          <w:rFonts w:eastAsiaTheme="majorEastAsia" w:cs="Poppins"/>
          <w:sz w:val="36"/>
          <w:szCs w:val="36"/>
          <w14:textFill>
            <w14:solidFill>
              <w14:schemeClr w14:val="tx1">
                <w14:lumMod w14:val="75000"/>
                <w14:lumOff w14:val="25000"/>
                <w14:lumMod w14:val="65000"/>
              </w14:schemeClr>
            </w14:solidFill>
          </w14:textFill>
        </w:rPr>
      </w:pPr>
      <w:bookmarkStart w:id="21" w:name="_Toc213251812"/>
      <w:r w:rsidRPr="0063530B">
        <w:rPr>
          <w:rFonts w:eastAsiaTheme="majorEastAsia" w:cs="Poppins"/>
          <w:sz w:val="36"/>
          <w:szCs w:val="36"/>
          <w14:textFill>
            <w14:solidFill>
              <w14:schemeClr w14:val="tx1">
                <w14:lumMod w14:val="75000"/>
                <w14:lumOff w14:val="25000"/>
                <w14:lumMod w14:val="65000"/>
              </w14:schemeClr>
            </w14:solidFill>
          </w14:textFill>
        </w:rPr>
        <w:t>People with lived experience</w:t>
      </w:r>
      <w:bookmarkEnd w:id="21"/>
    </w:p>
    <w:p w14:paraId="276EA6F5" w14:textId="40F94C4D" w:rsidR="00BD518F" w:rsidRPr="0063530B" w:rsidRDefault="00BD518F" w:rsidP="00DE1D9B">
      <w:pPr>
        <w:rPr>
          <w:color w:val="auto"/>
          <w:sz w:val="24"/>
          <w:szCs w:val="24"/>
        </w:rPr>
      </w:pPr>
      <w:r w:rsidRPr="0063530B">
        <w:rPr>
          <w:color w:val="auto"/>
          <w:sz w:val="24"/>
          <w:szCs w:val="24"/>
        </w:rPr>
        <w:t>We wanted to hear from people with lived experience of homelessness, to ensure that their experience and knowledge was captured.</w:t>
      </w:r>
    </w:p>
    <w:p w14:paraId="5B07C704" w14:textId="77777777" w:rsidR="00BD518F" w:rsidRPr="0063530B" w:rsidRDefault="00BD518F" w:rsidP="00DE1D9B">
      <w:pPr>
        <w:rPr>
          <w:color w:val="auto"/>
          <w:sz w:val="24"/>
          <w:szCs w:val="24"/>
        </w:rPr>
      </w:pPr>
      <w:r w:rsidRPr="0063530B">
        <w:rPr>
          <w:color w:val="auto"/>
          <w:sz w:val="24"/>
          <w:szCs w:val="24"/>
        </w:rPr>
        <w:t>Voices of the Southside (</w:t>
      </w:r>
      <w:proofErr w:type="spellStart"/>
      <w:r w:rsidRPr="0063530B">
        <w:rPr>
          <w:color w:val="auto"/>
          <w:sz w:val="24"/>
          <w:szCs w:val="24"/>
        </w:rPr>
        <w:t>VoSS</w:t>
      </w:r>
      <w:proofErr w:type="spellEnd"/>
      <w:r w:rsidRPr="0063530B">
        <w:rPr>
          <w:color w:val="auto"/>
          <w:sz w:val="24"/>
          <w:szCs w:val="24"/>
        </w:rPr>
        <w:t xml:space="preserve">) from the </w:t>
      </w:r>
      <w:proofErr w:type="spellStart"/>
      <w:r w:rsidRPr="0063530B">
        <w:rPr>
          <w:color w:val="auto"/>
          <w:sz w:val="24"/>
          <w:szCs w:val="24"/>
        </w:rPr>
        <w:t>SouthPort</w:t>
      </w:r>
      <w:proofErr w:type="spellEnd"/>
      <w:r w:rsidRPr="0063530B">
        <w:rPr>
          <w:color w:val="auto"/>
          <w:sz w:val="24"/>
          <w:szCs w:val="24"/>
        </w:rPr>
        <w:t xml:space="preserve"> Community Centre conducted four focus groups with 30 people participating. Most people were in some form of social /public housing, a small amount rented and four owned their own homes. </w:t>
      </w:r>
    </w:p>
    <w:p w14:paraId="546ABF44" w14:textId="77777777" w:rsidR="00BD518F" w:rsidRPr="0063530B" w:rsidRDefault="00BD518F" w:rsidP="00DE1D9B">
      <w:pPr>
        <w:rPr>
          <w:color w:val="auto"/>
          <w:sz w:val="24"/>
          <w:szCs w:val="24"/>
        </w:rPr>
      </w:pPr>
      <w:r w:rsidRPr="0063530B">
        <w:rPr>
          <w:color w:val="auto"/>
          <w:sz w:val="24"/>
          <w:szCs w:val="24"/>
        </w:rPr>
        <w:t xml:space="preserve">These groups included Voices of the South Side participants, </w:t>
      </w:r>
      <w:proofErr w:type="spellStart"/>
      <w:r w:rsidRPr="0063530B">
        <w:rPr>
          <w:color w:val="auto"/>
          <w:sz w:val="24"/>
          <w:szCs w:val="24"/>
        </w:rPr>
        <w:t>Vossanova</w:t>
      </w:r>
      <w:proofErr w:type="spellEnd"/>
      <w:r w:rsidRPr="0063530B">
        <w:rPr>
          <w:color w:val="auto"/>
          <w:sz w:val="24"/>
          <w:szCs w:val="24"/>
        </w:rPr>
        <w:t xml:space="preserve"> choir members, and Better Health Network consumers, with lived experience.</w:t>
      </w:r>
    </w:p>
    <w:p w14:paraId="1E38733D" w14:textId="76A9B556" w:rsidR="00BD518F" w:rsidRPr="0063530B" w:rsidRDefault="00BD518F" w:rsidP="00DE1D9B">
      <w:pPr>
        <w:rPr>
          <w:sz w:val="24"/>
          <w:szCs w:val="24"/>
        </w:rPr>
      </w:pPr>
      <w:r w:rsidRPr="0063530B">
        <w:rPr>
          <w:sz w:val="24"/>
          <w:szCs w:val="24"/>
        </w:rPr>
        <w:t>St Kilda Gatehouse and Southside Justice supported engagement via the feedback form with clients to ensure their voices were included in the feedback.</w:t>
      </w:r>
    </w:p>
    <w:p w14:paraId="7022A79E" w14:textId="7D8AB43B" w:rsidR="003B170F" w:rsidRPr="0063530B" w:rsidRDefault="00E65F4F" w:rsidP="00DE1D9B">
      <w:pPr>
        <w:rPr>
          <w:sz w:val="24"/>
          <w:szCs w:val="24"/>
        </w:rPr>
      </w:pPr>
      <w:r>
        <w:rPr>
          <w:sz w:val="24"/>
          <w:szCs w:val="24"/>
        </w:rPr>
        <w:t>We also wanted to hear f</w:t>
      </w:r>
      <w:r w:rsidR="002F3113" w:rsidRPr="002F3113">
        <w:rPr>
          <w:sz w:val="24"/>
          <w:szCs w:val="24"/>
        </w:rPr>
        <w:t>eedback from people with lived experience as residents in our local communities experiencing unsafe environments</w:t>
      </w:r>
      <w:r>
        <w:rPr>
          <w:sz w:val="24"/>
          <w:szCs w:val="24"/>
        </w:rPr>
        <w:t xml:space="preserve">. This </w:t>
      </w:r>
      <w:r w:rsidR="00024B36">
        <w:rPr>
          <w:sz w:val="24"/>
          <w:szCs w:val="24"/>
        </w:rPr>
        <w:t>feedback</w:t>
      </w:r>
      <w:r w:rsidR="002F3113">
        <w:rPr>
          <w:sz w:val="24"/>
          <w:szCs w:val="24"/>
        </w:rPr>
        <w:t xml:space="preserve"> was sought through targeted emails to people who had taken part in the earlier engagement in May and June 2025</w:t>
      </w:r>
      <w:r w:rsidR="007A0DD2">
        <w:rPr>
          <w:sz w:val="24"/>
          <w:szCs w:val="24"/>
        </w:rPr>
        <w:t xml:space="preserve"> and had outlined they had experienced crime or anti-social behaviour.</w:t>
      </w:r>
    </w:p>
    <w:p w14:paraId="7D9B3380" w14:textId="2AC2F0E7" w:rsidR="00155EFE" w:rsidRDefault="00155EFE" w:rsidP="002A4245">
      <w:pPr>
        <w:tabs>
          <w:tab w:val="clear" w:pos="-3060"/>
          <w:tab w:val="clear" w:pos="-2340"/>
          <w:tab w:val="clear" w:pos="6300"/>
        </w:tabs>
        <w:suppressAutoHyphens w:val="0"/>
        <w:spacing w:before="360" w:line="240" w:lineRule="auto"/>
        <w:outlineLvl w:val="2"/>
        <w:rPr>
          <w:rFonts w:eastAsiaTheme="majorEastAsia" w:cs="Poppins"/>
          <w:sz w:val="36"/>
          <w:szCs w:val="36"/>
          <w14:textFill>
            <w14:solidFill>
              <w14:schemeClr w14:val="tx1">
                <w14:lumMod w14:val="75000"/>
                <w14:lumOff w14:val="25000"/>
                <w14:lumMod w14:val="65000"/>
              </w14:schemeClr>
            </w14:solidFill>
          </w14:textFill>
        </w:rPr>
      </w:pPr>
      <w:bookmarkStart w:id="22" w:name="_Toc213251813"/>
      <w:r>
        <w:rPr>
          <w:rFonts w:eastAsiaTheme="majorEastAsia" w:cs="Poppins"/>
          <w:sz w:val="36"/>
          <w:szCs w:val="36"/>
          <w14:textFill>
            <w14:solidFill>
              <w14:schemeClr w14:val="tx1">
                <w14:lumMod w14:val="75000"/>
                <w14:lumOff w14:val="25000"/>
                <w14:lumMod w14:val="65000"/>
              </w14:schemeClr>
            </w14:solidFill>
          </w14:textFill>
        </w:rPr>
        <w:t>Community Safety Roundtable</w:t>
      </w:r>
      <w:bookmarkEnd w:id="22"/>
      <w:r>
        <w:rPr>
          <w:rFonts w:eastAsiaTheme="majorEastAsia" w:cs="Poppins"/>
          <w:sz w:val="36"/>
          <w:szCs w:val="36"/>
          <w14:textFill>
            <w14:solidFill>
              <w14:schemeClr w14:val="tx1">
                <w14:lumMod w14:val="75000"/>
                <w14:lumOff w14:val="25000"/>
                <w14:lumMod w14:val="65000"/>
              </w14:schemeClr>
            </w14:solidFill>
          </w14:textFill>
        </w:rPr>
        <w:t xml:space="preserve"> </w:t>
      </w:r>
    </w:p>
    <w:p w14:paraId="4EC9C755" w14:textId="200C14C1" w:rsidR="00155EFE" w:rsidRPr="0063530B" w:rsidRDefault="00BA5AFC" w:rsidP="0063530B">
      <w:pPr>
        <w:rPr>
          <w:rFonts w:eastAsiaTheme="majorEastAsia"/>
          <w:sz w:val="24"/>
          <w:szCs w:val="24"/>
        </w:rPr>
      </w:pPr>
      <w:r w:rsidRPr="0063530B">
        <w:rPr>
          <w:sz w:val="24"/>
          <w:szCs w:val="24"/>
        </w:rPr>
        <w:t xml:space="preserve">Thirteen </w:t>
      </w:r>
      <w:r w:rsidR="00155EFE" w:rsidRPr="0063530B">
        <w:rPr>
          <w:sz w:val="24"/>
          <w:szCs w:val="24"/>
        </w:rPr>
        <w:t>organisation</w:t>
      </w:r>
      <w:r w:rsidRPr="0063530B">
        <w:rPr>
          <w:sz w:val="24"/>
          <w:szCs w:val="24"/>
        </w:rPr>
        <w:t>s were represented at the</w:t>
      </w:r>
      <w:r w:rsidR="009E4514" w:rsidRPr="0063530B">
        <w:rPr>
          <w:sz w:val="24"/>
          <w:szCs w:val="24"/>
        </w:rPr>
        <w:t xml:space="preserve"> Roundtable with twelve attending </w:t>
      </w:r>
      <w:r w:rsidR="00974774" w:rsidRPr="0063530B">
        <w:rPr>
          <w:sz w:val="24"/>
          <w:szCs w:val="24"/>
        </w:rPr>
        <w:t xml:space="preserve">in person. This included: </w:t>
      </w:r>
    </w:p>
    <w:p w14:paraId="33A458DD" w14:textId="77777777" w:rsidR="00974774" w:rsidRDefault="00BA5AFC" w:rsidP="00974774">
      <w:pPr>
        <w:numPr>
          <w:ilvl w:val="0"/>
          <w:numId w:val="27"/>
        </w:numPr>
        <w:tabs>
          <w:tab w:val="clear" w:pos="-3060"/>
          <w:tab w:val="clear" w:pos="-2340"/>
          <w:tab w:val="clear" w:pos="6300"/>
        </w:tabs>
        <w:suppressAutoHyphens w:val="0"/>
        <w:spacing w:before="100" w:beforeAutospacing="1" w:after="100" w:afterAutospacing="1" w:line="240" w:lineRule="auto"/>
        <w:rPr>
          <w:rFonts w:cs="Poppins"/>
          <w:color w:val="auto"/>
          <w:sz w:val="24"/>
          <w:szCs w:val="24"/>
        </w:rPr>
      </w:pPr>
      <w:r w:rsidRPr="00974774">
        <w:rPr>
          <w:rFonts w:cs="Poppins"/>
          <w:color w:val="auto"/>
          <w:sz w:val="24"/>
          <w:szCs w:val="24"/>
        </w:rPr>
        <w:t>Better Health Network</w:t>
      </w:r>
    </w:p>
    <w:p w14:paraId="7FB642EA" w14:textId="77777777" w:rsidR="00974774" w:rsidRDefault="00BA5AFC" w:rsidP="00974774">
      <w:pPr>
        <w:numPr>
          <w:ilvl w:val="0"/>
          <w:numId w:val="27"/>
        </w:numPr>
        <w:tabs>
          <w:tab w:val="clear" w:pos="-3060"/>
          <w:tab w:val="clear" w:pos="-2340"/>
          <w:tab w:val="clear" w:pos="6300"/>
        </w:tabs>
        <w:suppressAutoHyphens w:val="0"/>
        <w:spacing w:before="100" w:beforeAutospacing="1" w:after="100" w:afterAutospacing="1" w:line="240" w:lineRule="auto"/>
        <w:rPr>
          <w:rFonts w:cs="Poppins"/>
          <w:color w:val="auto"/>
          <w:sz w:val="24"/>
          <w:szCs w:val="24"/>
        </w:rPr>
      </w:pPr>
      <w:r w:rsidRPr="00974774">
        <w:rPr>
          <w:rFonts w:cs="Poppins"/>
          <w:color w:val="auto"/>
          <w:sz w:val="24"/>
          <w:szCs w:val="24"/>
        </w:rPr>
        <w:t>First Step</w:t>
      </w:r>
    </w:p>
    <w:p w14:paraId="0A9F70D2" w14:textId="77777777" w:rsidR="00974774" w:rsidRDefault="00BA5AFC" w:rsidP="00974774">
      <w:pPr>
        <w:numPr>
          <w:ilvl w:val="0"/>
          <w:numId w:val="27"/>
        </w:numPr>
        <w:tabs>
          <w:tab w:val="clear" w:pos="-3060"/>
          <w:tab w:val="clear" w:pos="-2340"/>
          <w:tab w:val="clear" w:pos="6300"/>
        </w:tabs>
        <w:suppressAutoHyphens w:val="0"/>
        <w:spacing w:before="100" w:beforeAutospacing="1" w:after="100" w:afterAutospacing="1" w:line="240" w:lineRule="auto"/>
        <w:rPr>
          <w:rFonts w:cs="Poppins"/>
          <w:color w:val="auto"/>
          <w:sz w:val="24"/>
          <w:szCs w:val="24"/>
        </w:rPr>
      </w:pPr>
      <w:r w:rsidRPr="00974774">
        <w:rPr>
          <w:rFonts w:cs="Poppins"/>
          <w:color w:val="auto"/>
          <w:sz w:val="24"/>
          <w:szCs w:val="24"/>
        </w:rPr>
        <w:t>Housing First</w:t>
      </w:r>
    </w:p>
    <w:p w14:paraId="1D813345" w14:textId="77777777" w:rsidR="00974774" w:rsidRDefault="00974774" w:rsidP="00974774">
      <w:pPr>
        <w:numPr>
          <w:ilvl w:val="0"/>
          <w:numId w:val="27"/>
        </w:numPr>
        <w:tabs>
          <w:tab w:val="clear" w:pos="-3060"/>
          <w:tab w:val="clear" w:pos="-2340"/>
          <w:tab w:val="clear" w:pos="6300"/>
        </w:tabs>
        <w:suppressAutoHyphens w:val="0"/>
        <w:spacing w:before="100" w:beforeAutospacing="1" w:after="100" w:afterAutospacing="1" w:line="240" w:lineRule="auto"/>
        <w:rPr>
          <w:rFonts w:cs="Poppins"/>
          <w:color w:val="auto"/>
          <w:sz w:val="24"/>
          <w:szCs w:val="24"/>
        </w:rPr>
      </w:pPr>
      <w:r>
        <w:rPr>
          <w:rFonts w:cs="Poppins"/>
          <w:color w:val="auto"/>
          <w:sz w:val="24"/>
          <w:szCs w:val="24"/>
        </w:rPr>
        <w:t>L</w:t>
      </w:r>
      <w:r w:rsidR="00BA5AFC" w:rsidRPr="00974774">
        <w:rPr>
          <w:rFonts w:cs="Poppins"/>
          <w:color w:val="auto"/>
          <w:sz w:val="24"/>
          <w:szCs w:val="24"/>
        </w:rPr>
        <w:t>aunch House</w:t>
      </w:r>
    </w:p>
    <w:p w14:paraId="364DAA76" w14:textId="77777777" w:rsidR="00974774" w:rsidRDefault="00BA5AFC" w:rsidP="00974774">
      <w:pPr>
        <w:numPr>
          <w:ilvl w:val="0"/>
          <w:numId w:val="27"/>
        </w:numPr>
        <w:tabs>
          <w:tab w:val="clear" w:pos="-3060"/>
          <w:tab w:val="clear" w:pos="-2340"/>
          <w:tab w:val="clear" w:pos="6300"/>
        </w:tabs>
        <w:suppressAutoHyphens w:val="0"/>
        <w:spacing w:before="100" w:beforeAutospacing="1" w:after="100" w:afterAutospacing="1" w:line="240" w:lineRule="auto"/>
        <w:rPr>
          <w:rFonts w:cs="Poppins"/>
          <w:color w:val="auto"/>
          <w:sz w:val="24"/>
          <w:szCs w:val="24"/>
        </w:rPr>
      </w:pPr>
      <w:r w:rsidRPr="00974774">
        <w:rPr>
          <w:rFonts w:cs="Poppins"/>
          <w:color w:val="auto"/>
          <w:sz w:val="24"/>
          <w:szCs w:val="24"/>
        </w:rPr>
        <w:t>Neighbourhood Justice Centre</w:t>
      </w:r>
    </w:p>
    <w:p w14:paraId="0F45CE10" w14:textId="77777777" w:rsidR="00974774" w:rsidRDefault="00BA5AFC" w:rsidP="00974774">
      <w:pPr>
        <w:numPr>
          <w:ilvl w:val="0"/>
          <w:numId w:val="27"/>
        </w:numPr>
        <w:tabs>
          <w:tab w:val="clear" w:pos="-3060"/>
          <w:tab w:val="clear" w:pos="-2340"/>
          <w:tab w:val="clear" w:pos="6300"/>
        </w:tabs>
        <w:suppressAutoHyphens w:val="0"/>
        <w:spacing w:before="100" w:beforeAutospacing="1" w:after="100" w:afterAutospacing="1" w:line="240" w:lineRule="auto"/>
        <w:rPr>
          <w:rFonts w:cs="Poppins"/>
          <w:color w:val="auto"/>
          <w:sz w:val="24"/>
          <w:szCs w:val="24"/>
        </w:rPr>
      </w:pPr>
      <w:r w:rsidRPr="00974774">
        <w:rPr>
          <w:rFonts w:cs="Poppins"/>
          <w:color w:val="auto"/>
          <w:sz w:val="24"/>
          <w:szCs w:val="24"/>
        </w:rPr>
        <w:t xml:space="preserve">Port Phillip </w:t>
      </w:r>
      <w:r w:rsidR="00974774">
        <w:rPr>
          <w:rFonts w:cs="Poppins"/>
          <w:color w:val="auto"/>
          <w:sz w:val="24"/>
          <w:szCs w:val="24"/>
        </w:rPr>
        <w:t>C</w:t>
      </w:r>
      <w:r w:rsidRPr="00974774">
        <w:rPr>
          <w:rFonts w:cs="Poppins"/>
          <w:color w:val="auto"/>
          <w:sz w:val="24"/>
          <w:szCs w:val="24"/>
        </w:rPr>
        <w:t>ommunity Group</w:t>
      </w:r>
    </w:p>
    <w:p w14:paraId="02EA5AF2" w14:textId="77777777" w:rsidR="00974774" w:rsidRDefault="00BA5AFC" w:rsidP="00974774">
      <w:pPr>
        <w:numPr>
          <w:ilvl w:val="0"/>
          <w:numId w:val="27"/>
        </w:numPr>
        <w:tabs>
          <w:tab w:val="clear" w:pos="-3060"/>
          <w:tab w:val="clear" w:pos="-2340"/>
          <w:tab w:val="clear" w:pos="6300"/>
        </w:tabs>
        <w:suppressAutoHyphens w:val="0"/>
        <w:spacing w:before="100" w:beforeAutospacing="1" w:after="100" w:afterAutospacing="1" w:line="240" w:lineRule="auto"/>
        <w:rPr>
          <w:rFonts w:cs="Poppins"/>
          <w:color w:val="auto"/>
          <w:sz w:val="24"/>
          <w:szCs w:val="24"/>
        </w:rPr>
      </w:pPr>
      <w:r w:rsidRPr="00974774">
        <w:rPr>
          <w:rFonts w:cs="Poppins"/>
          <w:color w:val="auto"/>
          <w:sz w:val="24"/>
          <w:szCs w:val="24"/>
        </w:rPr>
        <w:t>Sacred Heart Mission</w:t>
      </w:r>
    </w:p>
    <w:p w14:paraId="7482A878" w14:textId="77777777" w:rsidR="00974774" w:rsidRDefault="00BA5AFC" w:rsidP="00974774">
      <w:pPr>
        <w:numPr>
          <w:ilvl w:val="0"/>
          <w:numId w:val="27"/>
        </w:numPr>
        <w:tabs>
          <w:tab w:val="clear" w:pos="-3060"/>
          <w:tab w:val="clear" w:pos="-2340"/>
          <w:tab w:val="clear" w:pos="6300"/>
        </w:tabs>
        <w:suppressAutoHyphens w:val="0"/>
        <w:spacing w:before="100" w:beforeAutospacing="1" w:after="100" w:afterAutospacing="1" w:line="240" w:lineRule="auto"/>
        <w:rPr>
          <w:rFonts w:cs="Poppins"/>
          <w:color w:val="auto"/>
          <w:sz w:val="24"/>
          <w:szCs w:val="24"/>
        </w:rPr>
      </w:pPr>
      <w:r w:rsidRPr="00974774">
        <w:rPr>
          <w:rFonts w:cs="Poppins"/>
          <w:color w:val="auto"/>
          <w:sz w:val="24"/>
          <w:szCs w:val="24"/>
        </w:rPr>
        <w:t>Southport Community Housing Group</w:t>
      </w:r>
    </w:p>
    <w:p w14:paraId="3BBB67D9" w14:textId="77777777" w:rsidR="00974774" w:rsidRDefault="00BA5AFC" w:rsidP="00974774">
      <w:pPr>
        <w:numPr>
          <w:ilvl w:val="0"/>
          <w:numId w:val="27"/>
        </w:numPr>
        <w:tabs>
          <w:tab w:val="clear" w:pos="-3060"/>
          <w:tab w:val="clear" w:pos="-2340"/>
          <w:tab w:val="clear" w:pos="6300"/>
        </w:tabs>
        <w:suppressAutoHyphens w:val="0"/>
        <w:spacing w:before="100" w:beforeAutospacing="1" w:after="100" w:afterAutospacing="1" w:line="240" w:lineRule="auto"/>
        <w:rPr>
          <w:rFonts w:cs="Poppins"/>
          <w:color w:val="auto"/>
          <w:sz w:val="24"/>
          <w:szCs w:val="24"/>
        </w:rPr>
      </w:pPr>
      <w:r w:rsidRPr="00974774">
        <w:rPr>
          <w:rFonts w:cs="Poppins"/>
          <w:color w:val="auto"/>
          <w:sz w:val="24"/>
          <w:szCs w:val="24"/>
        </w:rPr>
        <w:t>Southport Community Legal</w:t>
      </w:r>
    </w:p>
    <w:p w14:paraId="1129CD9A" w14:textId="77777777" w:rsidR="00974774" w:rsidRDefault="00BA5AFC" w:rsidP="00974774">
      <w:pPr>
        <w:numPr>
          <w:ilvl w:val="0"/>
          <w:numId w:val="27"/>
        </w:numPr>
        <w:tabs>
          <w:tab w:val="clear" w:pos="-3060"/>
          <w:tab w:val="clear" w:pos="-2340"/>
          <w:tab w:val="clear" w:pos="6300"/>
        </w:tabs>
        <w:suppressAutoHyphens w:val="0"/>
        <w:spacing w:before="100" w:beforeAutospacing="1" w:after="100" w:afterAutospacing="1" w:line="240" w:lineRule="auto"/>
        <w:rPr>
          <w:rFonts w:cs="Poppins"/>
          <w:color w:val="auto"/>
          <w:sz w:val="24"/>
          <w:szCs w:val="24"/>
        </w:rPr>
      </w:pPr>
      <w:r w:rsidRPr="00974774">
        <w:rPr>
          <w:rFonts w:cs="Poppins"/>
          <w:color w:val="auto"/>
          <w:sz w:val="24"/>
          <w:szCs w:val="24"/>
        </w:rPr>
        <w:t>Southside Justice</w:t>
      </w:r>
    </w:p>
    <w:p w14:paraId="2A99253A" w14:textId="3748EB37" w:rsidR="00DB2CC2" w:rsidRDefault="00DB2CC2" w:rsidP="00974774">
      <w:pPr>
        <w:numPr>
          <w:ilvl w:val="0"/>
          <w:numId w:val="27"/>
        </w:numPr>
        <w:tabs>
          <w:tab w:val="clear" w:pos="-3060"/>
          <w:tab w:val="clear" w:pos="-2340"/>
          <w:tab w:val="clear" w:pos="6300"/>
        </w:tabs>
        <w:suppressAutoHyphens w:val="0"/>
        <w:spacing w:before="100" w:beforeAutospacing="1" w:after="100" w:afterAutospacing="1" w:line="240" w:lineRule="auto"/>
        <w:rPr>
          <w:rFonts w:cs="Poppins"/>
          <w:color w:val="auto"/>
          <w:sz w:val="24"/>
          <w:szCs w:val="24"/>
        </w:rPr>
      </w:pPr>
      <w:r>
        <w:rPr>
          <w:rFonts w:cs="Poppins"/>
          <w:color w:val="auto"/>
          <w:sz w:val="24"/>
          <w:szCs w:val="24"/>
        </w:rPr>
        <w:t>St Kilda Gatehouse</w:t>
      </w:r>
    </w:p>
    <w:p w14:paraId="77F790D2" w14:textId="77777777" w:rsidR="00974774" w:rsidRDefault="00BA5AFC" w:rsidP="00974774">
      <w:pPr>
        <w:numPr>
          <w:ilvl w:val="0"/>
          <w:numId w:val="27"/>
        </w:numPr>
        <w:tabs>
          <w:tab w:val="clear" w:pos="-3060"/>
          <w:tab w:val="clear" w:pos="-2340"/>
          <w:tab w:val="clear" w:pos="6300"/>
        </w:tabs>
        <w:suppressAutoHyphens w:val="0"/>
        <w:spacing w:before="100" w:beforeAutospacing="1" w:after="100" w:afterAutospacing="1" w:line="240" w:lineRule="auto"/>
        <w:rPr>
          <w:rFonts w:cs="Poppins"/>
          <w:color w:val="auto"/>
          <w:sz w:val="24"/>
          <w:szCs w:val="24"/>
        </w:rPr>
      </w:pPr>
      <w:r w:rsidRPr="00974774">
        <w:rPr>
          <w:rFonts w:cs="Poppins"/>
          <w:color w:val="auto"/>
          <w:sz w:val="24"/>
          <w:szCs w:val="24"/>
        </w:rPr>
        <w:t xml:space="preserve">Victoria Police </w:t>
      </w:r>
    </w:p>
    <w:p w14:paraId="0022C644" w14:textId="7485F9D9" w:rsidR="00BA5AFC" w:rsidRDefault="00BA5AFC" w:rsidP="00974774">
      <w:pPr>
        <w:numPr>
          <w:ilvl w:val="0"/>
          <w:numId w:val="27"/>
        </w:numPr>
        <w:tabs>
          <w:tab w:val="clear" w:pos="-3060"/>
          <w:tab w:val="clear" w:pos="-2340"/>
          <w:tab w:val="clear" w:pos="6300"/>
        </w:tabs>
        <w:suppressAutoHyphens w:val="0"/>
        <w:spacing w:before="100" w:beforeAutospacing="1" w:after="100" w:afterAutospacing="1" w:line="240" w:lineRule="auto"/>
        <w:rPr>
          <w:rFonts w:cs="Poppins"/>
          <w:color w:val="auto"/>
          <w:sz w:val="24"/>
          <w:szCs w:val="24"/>
        </w:rPr>
      </w:pPr>
      <w:r w:rsidRPr="00974774">
        <w:rPr>
          <w:rFonts w:cs="Poppins"/>
          <w:color w:val="auto"/>
          <w:sz w:val="24"/>
          <w:szCs w:val="24"/>
        </w:rPr>
        <w:t>Victorian Alcohol and Drug Association.</w:t>
      </w:r>
    </w:p>
    <w:p w14:paraId="265591D8" w14:textId="45DE47C4" w:rsidR="00CC29A8" w:rsidRDefault="00CC29A8" w:rsidP="00CC29A8">
      <w:pPr>
        <w:tabs>
          <w:tab w:val="clear" w:pos="-3060"/>
          <w:tab w:val="clear" w:pos="-2340"/>
          <w:tab w:val="clear" w:pos="6300"/>
        </w:tabs>
        <w:suppressAutoHyphens w:val="0"/>
        <w:spacing w:before="100" w:beforeAutospacing="1" w:after="100" w:afterAutospacing="1" w:line="240" w:lineRule="auto"/>
        <w:rPr>
          <w:rFonts w:cs="Poppins"/>
          <w:color w:val="auto"/>
          <w:sz w:val="24"/>
          <w:szCs w:val="24"/>
        </w:rPr>
      </w:pPr>
      <w:r>
        <w:rPr>
          <w:rFonts w:cs="Poppins"/>
          <w:color w:val="auto"/>
          <w:sz w:val="24"/>
          <w:szCs w:val="24"/>
        </w:rPr>
        <w:t xml:space="preserve">Following the Roundtable, submissions were received from: </w:t>
      </w:r>
    </w:p>
    <w:p w14:paraId="0A573B32" w14:textId="77777777" w:rsidR="00B869E8" w:rsidRDefault="00B869E8" w:rsidP="00B869E8">
      <w:pPr>
        <w:numPr>
          <w:ilvl w:val="0"/>
          <w:numId w:val="27"/>
        </w:numPr>
        <w:tabs>
          <w:tab w:val="clear" w:pos="-3060"/>
          <w:tab w:val="clear" w:pos="-2340"/>
          <w:tab w:val="clear" w:pos="6300"/>
        </w:tabs>
        <w:suppressAutoHyphens w:val="0"/>
        <w:spacing w:before="100" w:beforeAutospacing="1" w:after="100" w:afterAutospacing="1" w:line="240" w:lineRule="auto"/>
        <w:rPr>
          <w:rFonts w:cs="Poppins"/>
          <w:color w:val="auto"/>
          <w:sz w:val="24"/>
          <w:szCs w:val="24"/>
        </w:rPr>
      </w:pPr>
      <w:r w:rsidRPr="00974774">
        <w:rPr>
          <w:rFonts w:cs="Poppins"/>
          <w:color w:val="auto"/>
          <w:sz w:val="24"/>
          <w:szCs w:val="24"/>
        </w:rPr>
        <w:t>Better Health Network</w:t>
      </w:r>
    </w:p>
    <w:p w14:paraId="07E18CC1" w14:textId="1F2AC088" w:rsidR="00F336AE" w:rsidRDefault="00F336AE" w:rsidP="00B869E8">
      <w:pPr>
        <w:numPr>
          <w:ilvl w:val="0"/>
          <w:numId w:val="27"/>
        </w:numPr>
        <w:tabs>
          <w:tab w:val="clear" w:pos="-3060"/>
          <w:tab w:val="clear" w:pos="-2340"/>
          <w:tab w:val="clear" w:pos="6300"/>
        </w:tabs>
        <w:suppressAutoHyphens w:val="0"/>
        <w:spacing w:before="100" w:beforeAutospacing="1" w:after="100" w:afterAutospacing="1" w:line="240" w:lineRule="auto"/>
        <w:rPr>
          <w:rFonts w:cs="Poppins"/>
          <w:color w:val="auto"/>
          <w:sz w:val="24"/>
          <w:szCs w:val="24"/>
        </w:rPr>
      </w:pPr>
      <w:r>
        <w:rPr>
          <w:rFonts w:cs="Poppins"/>
          <w:color w:val="auto"/>
          <w:sz w:val="24"/>
          <w:szCs w:val="24"/>
        </w:rPr>
        <w:t>First Step</w:t>
      </w:r>
    </w:p>
    <w:p w14:paraId="5B2926E6" w14:textId="77777777" w:rsidR="00B869E8" w:rsidRDefault="00B869E8" w:rsidP="00B869E8">
      <w:pPr>
        <w:numPr>
          <w:ilvl w:val="0"/>
          <w:numId w:val="27"/>
        </w:numPr>
        <w:tabs>
          <w:tab w:val="clear" w:pos="-3060"/>
          <w:tab w:val="clear" w:pos="-2340"/>
          <w:tab w:val="clear" w:pos="6300"/>
        </w:tabs>
        <w:suppressAutoHyphens w:val="0"/>
        <w:spacing w:before="100" w:beforeAutospacing="1" w:after="100" w:afterAutospacing="1" w:line="240" w:lineRule="auto"/>
        <w:rPr>
          <w:rFonts w:cs="Poppins"/>
          <w:color w:val="auto"/>
          <w:sz w:val="24"/>
          <w:szCs w:val="24"/>
        </w:rPr>
      </w:pPr>
      <w:r w:rsidRPr="00974774">
        <w:rPr>
          <w:rFonts w:cs="Poppins"/>
          <w:color w:val="auto"/>
          <w:sz w:val="24"/>
          <w:szCs w:val="24"/>
        </w:rPr>
        <w:t xml:space="preserve">Port Phillip </w:t>
      </w:r>
      <w:r>
        <w:rPr>
          <w:rFonts w:cs="Poppins"/>
          <w:color w:val="auto"/>
          <w:sz w:val="24"/>
          <w:szCs w:val="24"/>
        </w:rPr>
        <w:t>C</w:t>
      </w:r>
      <w:r w:rsidRPr="00974774">
        <w:rPr>
          <w:rFonts w:cs="Poppins"/>
          <w:color w:val="auto"/>
          <w:sz w:val="24"/>
          <w:szCs w:val="24"/>
        </w:rPr>
        <w:t>ommunity Group</w:t>
      </w:r>
    </w:p>
    <w:p w14:paraId="5B811284" w14:textId="77777777" w:rsidR="00B869E8" w:rsidRDefault="00B869E8" w:rsidP="00B869E8">
      <w:pPr>
        <w:numPr>
          <w:ilvl w:val="0"/>
          <w:numId w:val="27"/>
        </w:numPr>
        <w:tabs>
          <w:tab w:val="clear" w:pos="-3060"/>
          <w:tab w:val="clear" w:pos="-2340"/>
          <w:tab w:val="clear" w:pos="6300"/>
        </w:tabs>
        <w:suppressAutoHyphens w:val="0"/>
        <w:spacing w:before="100" w:beforeAutospacing="1" w:after="100" w:afterAutospacing="1" w:line="240" w:lineRule="auto"/>
        <w:rPr>
          <w:rFonts w:cs="Poppins"/>
          <w:color w:val="auto"/>
          <w:sz w:val="24"/>
          <w:szCs w:val="24"/>
        </w:rPr>
      </w:pPr>
      <w:r w:rsidRPr="00974774">
        <w:rPr>
          <w:rFonts w:cs="Poppins"/>
          <w:color w:val="auto"/>
          <w:sz w:val="24"/>
          <w:szCs w:val="24"/>
        </w:rPr>
        <w:t>Southport Community Housing Group</w:t>
      </w:r>
    </w:p>
    <w:p w14:paraId="2173CE36" w14:textId="77777777" w:rsidR="00B869E8" w:rsidRDefault="00B869E8" w:rsidP="00B869E8">
      <w:pPr>
        <w:numPr>
          <w:ilvl w:val="0"/>
          <w:numId w:val="27"/>
        </w:numPr>
        <w:tabs>
          <w:tab w:val="clear" w:pos="-3060"/>
          <w:tab w:val="clear" w:pos="-2340"/>
          <w:tab w:val="clear" w:pos="6300"/>
        </w:tabs>
        <w:suppressAutoHyphens w:val="0"/>
        <w:spacing w:before="100" w:beforeAutospacing="1" w:after="100" w:afterAutospacing="1" w:line="240" w:lineRule="auto"/>
        <w:rPr>
          <w:rFonts w:cs="Poppins"/>
          <w:color w:val="auto"/>
          <w:sz w:val="24"/>
          <w:szCs w:val="24"/>
        </w:rPr>
      </w:pPr>
      <w:r w:rsidRPr="00974774">
        <w:rPr>
          <w:rFonts w:cs="Poppins"/>
          <w:color w:val="auto"/>
          <w:sz w:val="24"/>
          <w:szCs w:val="24"/>
        </w:rPr>
        <w:t>Southside Justice</w:t>
      </w:r>
    </w:p>
    <w:p w14:paraId="2E43AE7E" w14:textId="77777777" w:rsidR="00BD518F" w:rsidRPr="003F3863" w:rsidRDefault="00BD518F" w:rsidP="00BD518F">
      <w:pPr>
        <w:tabs>
          <w:tab w:val="clear" w:pos="-3060"/>
          <w:tab w:val="clear" w:pos="-2340"/>
          <w:tab w:val="clear" w:pos="6300"/>
        </w:tabs>
        <w:suppressAutoHyphens w:val="0"/>
        <w:spacing w:before="360" w:line="240" w:lineRule="auto"/>
        <w:outlineLvl w:val="2"/>
        <w:rPr>
          <w:rFonts w:eastAsiaTheme="majorEastAsia" w:cs="Poppins"/>
          <w:sz w:val="36"/>
          <w:szCs w:val="36"/>
          <w14:textFill>
            <w14:solidFill>
              <w14:schemeClr w14:val="tx1">
                <w14:lumMod w14:val="75000"/>
                <w14:lumOff w14:val="25000"/>
                <w14:lumMod w14:val="65000"/>
              </w14:schemeClr>
            </w14:solidFill>
          </w14:textFill>
        </w:rPr>
      </w:pPr>
      <w:bookmarkStart w:id="23" w:name="_Toc213251814"/>
      <w:r w:rsidRPr="003F3863">
        <w:rPr>
          <w:rFonts w:eastAsiaTheme="majorEastAsia" w:cs="Poppins"/>
          <w:sz w:val="36"/>
          <w:szCs w:val="36"/>
          <w14:textFill>
            <w14:solidFill>
              <w14:schemeClr w14:val="tx1">
                <w14:lumMod w14:val="75000"/>
                <w14:lumOff w14:val="25000"/>
                <w14:lumMod w14:val="65000"/>
              </w14:schemeClr>
            </w14:solidFill>
          </w14:textFill>
        </w:rPr>
        <w:t>Organisational stakeholders</w:t>
      </w:r>
      <w:bookmarkEnd w:id="23"/>
    </w:p>
    <w:p w14:paraId="7589DCC8" w14:textId="77777777" w:rsidR="00BD518F" w:rsidRPr="00F3566C" w:rsidRDefault="00BD518F" w:rsidP="00BD518F">
      <w:pPr>
        <w:tabs>
          <w:tab w:val="clear" w:pos="-3060"/>
          <w:tab w:val="clear" w:pos="-2340"/>
          <w:tab w:val="clear" w:pos="6300"/>
        </w:tabs>
        <w:suppressAutoHyphens w:val="0"/>
        <w:spacing w:before="100" w:beforeAutospacing="1" w:after="100" w:afterAutospacing="1" w:line="240" w:lineRule="auto"/>
        <w:rPr>
          <w:rFonts w:cs="Poppins"/>
          <w:color w:val="auto"/>
          <w:sz w:val="24"/>
          <w:szCs w:val="24"/>
        </w:rPr>
      </w:pPr>
      <w:r>
        <w:rPr>
          <w:rFonts w:cs="Poppins"/>
          <w:color w:val="auto"/>
          <w:sz w:val="24"/>
          <w:szCs w:val="24"/>
        </w:rPr>
        <w:t>With online and email submissions, w</w:t>
      </w:r>
      <w:r w:rsidRPr="00F3566C">
        <w:rPr>
          <w:rFonts w:cs="Poppins"/>
          <w:color w:val="auto"/>
          <w:sz w:val="24"/>
          <w:szCs w:val="24"/>
        </w:rPr>
        <w:t>e asked if people were representing a group</w:t>
      </w:r>
      <w:r>
        <w:rPr>
          <w:rFonts w:cs="Poppins"/>
          <w:color w:val="auto"/>
          <w:sz w:val="24"/>
          <w:szCs w:val="24"/>
        </w:rPr>
        <w:t>, business</w:t>
      </w:r>
      <w:r w:rsidRPr="00F3566C">
        <w:rPr>
          <w:rFonts w:cs="Poppins"/>
          <w:color w:val="auto"/>
          <w:sz w:val="24"/>
          <w:szCs w:val="24"/>
        </w:rPr>
        <w:t xml:space="preserve"> or organisation. </w:t>
      </w:r>
      <w:r>
        <w:rPr>
          <w:rFonts w:cs="Poppins"/>
          <w:color w:val="auto"/>
          <w:sz w:val="24"/>
          <w:szCs w:val="24"/>
        </w:rPr>
        <w:t xml:space="preserve"> Those who did</w:t>
      </w:r>
      <w:r w:rsidRPr="00F3566C">
        <w:rPr>
          <w:rFonts w:cs="Poppins"/>
          <w:color w:val="auto"/>
          <w:sz w:val="24"/>
          <w:szCs w:val="24"/>
        </w:rPr>
        <w:t xml:space="preserve"> includ</w:t>
      </w:r>
      <w:r>
        <w:rPr>
          <w:rFonts w:cs="Poppins"/>
          <w:color w:val="auto"/>
          <w:sz w:val="24"/>
          <w:szCs w:val="24"/>
        </w:rPr>
        <w:t>ed:</w:t>
      </w:r>
    </w:p>
    <w:p w14:paraId="44E7C9A9" w14:textId="77777777" w:rsidR="00BD518F" w:rsidRPr="00F3566C" w:rsidRDefault="00BD518F" w:rsidP="00BD518F">
      <w:pPr>
        <w:numPr>
          <w:ilvl w:val="0"/>
          <w:numId w:val="27"/>
        </w:numPr>
        <w:tabs>
          <w:tab w:val="clear" w:pos="-3060"/>
          <w:tab w:val="clear" w:pos="-2340"/>
          <w:tab w:val="clear" w:pos="6300"/>
        </w:tabs>
        <w:suppressAutoHyphens w:val="0"/>
        <w:spacing w:before="100" w:beforeAutospacing="1" w:after="100" w:afterAutospacing="1" w:line="240" w:lineRule="auto"/>
        <w:rPr>
          <w:rFonts w:cs="Poppins"/>
          <w:color w:val="auto"/>
          <w:sz w:val="24"/>
          <w:szCs w:val="24"/>
        </w:rPr>
      </w:pPr>
      <w:r w:rsidRPr="00F3566C">
        <w:rPr>
          <w:rFonts w:cs="Poppins"/>
          <w:color w:val="auto"/>
          <w:sz w:val="24"/>
          <w:szCs w:val="24"/>
        </w:rPr>
        <w:t>Vixen</w:t>
      </w:r>
    </w:p>
    <w:p w14:paraId="0B302C8B" w14:textId="77777777" w:rsidR="00BD518F" w:rsidRPr="00F3566C" w:rsidRDefault="00BD518F" w:rsidP="00BD518F">
      <w:pPr>
        <w:numPr>
          <w:ilvl w:val="0"/>
          <w:numId w:val="27"/>
        </w:numPr>
        <w:tabs>
          <w:tab w:val="clear" w:pos="-3060"/>
          <w:tab w:val="clear" w:pos="-2340"/>
          <w:tab w:val="clear" w:pos="6300"/>
        </w:tabs>
        <w:suppressAutoHyphens w:val="0"/>
        <w:spacing w:before="100" w:beforeAutospacing="1" w:after="100" w:afterAutospacing="1" w:line="240" w:lineRule="auto"/>
        <w:rPr>
          <w:rFonts w:cs="Poppins"/>
          <w:color w:val="auto"/>
          <w:sz w:val="24"/>
          <w:szCs w:val="24"/>
        </w:rPr>
      </w:pPr>
      <w:r w:rsidRPr="00F3566C">
        <w:rPr>
          <w:rFonts w:cs="Poppins"/>
          <w:color w:val="auto"/>
          <w:sz w:val="24"/>
          <w:szCs w:val="24"/>
        </w:rPr>
        <w:t>Elwood Canal Action Team Inc.</w:t>
      </w:r>
    </w:p>
    <w:p w14:paraId="5229834C" w14:textId="77777777" w:rsidR="00BD518F" w:rsidRPr="00F3566C" w:rsidRDefault="00BD518F" w:rsidP="00BD518F">
      <w:pPr>
        <w:numPr>
          <w:ilvl w:val="0"/>
          <w:numId w:val="27"/>
        </w:numPr>
        <w:tabs>
          <w:tab w:val="clear" w:pos="-3060"/>
          <w:tab w:val="clear" w:pos="-2340"/>
          <w:tab w:val="clear" w:pos="6300"/>
        </w:tabs>
        <w:suppressAutoHyphens w:val="0"/>
        <w:spacing w:before="100" w:beforeAutospacing="1" w:after="100" w:afterAutospacing="1" w:line="240" w:lineRule="auto"/>
        <w:rPr>
          <w:rFonts w:cs="Poppins"/>
          <w:color w:val="auto"/>
          <w:sz w:val="24"/>
          <w:szCs w:val="24"/>
        </w:rPr>
      </w:pPr>
      <w:r w:rsidRPr="00F3566C">
        <w:rPr>
          <w:rFonts w:cs="Poppins"/>
          <w:color w:val="auto"/>
          <w:sz w:val="24"/>
          <w:szCs w:val="24"/>
        </w:rPr>
        <w:t>Residents of Port Phillip, Inc.</w:t>
      </w:r>
    </w:p>
    <w:p w14:paraId="1D9EDA4C" w14:textId="77777777" w:rsidR="00BD518F" w:rsidRDefault="00BD518F" w:rsidP="00BD518F">
      <w:pPr>
        <w:numPr>
          <w:ilvl w:val="0"/>
          <w:numId w:val="27"/>
        </w:numPr>
        <w:tabs>
          <w:tab w:val="clear" w:pos="-3060"/>
          <w:tab w:val="clear" w:pos="-2340"/>
          <w:tab w:val="clear" w:pos="6300"/>
        </w:tabs>
        <w:suppressAutoHyphens w:val="0"/>
        <w:spacing w:before="100" w:beforeAutospacing="1" w:after="100" w:afterAutospacing="1" w:line="240" w:lineRule="auto"/>
        <w:rPr>
          <w:rFonts w:cs="Poppins"/>
          <w:color w:val="auto"/>
          <w:sz w:val="24"/>
          <w:szCs w:val="24"/>
        </w:rPr>
      </w:pPr>
      <w:r w:rsidRPr="00F3566C">
        <w:rPr>
          <w:rFonts w:cs="Poppins"/>
          <w:color w:val="auto"/>
          <w:sz w:val="24"/>
          <w:szCs w:val="24"/>
        </w:rPr>
        <w:t>The Jewish Community Council of Victoria</w:t>
      </w:r>
    </w:p>
    <w:p w14:paraId="7229475C" w14:textId="77777777" w:rsidR="00BD518F" w:rsidRPr="00F3566C" w:rsidRDefault="00BD518F" w:rsidP="00BD518F">
      <w:pPr>
        <w:numPr>
          <w:ilvl w:val="0"/>
          <w:numId w:val="27"/>
        </w:numPr>
        <w:tabs>
          <w:tab w:val="clear" w:pos="6300"/>
        </w:tabs>
        <w:suppressAutoHyphens w:val="0"/>
        <w:spacing w:before="100" w:beforeAutospacing="1" w:after="100" w:afterAutospacing="1" w:line="240" w:lineRule="auto"/>
        <w:rPr>
          <w:rFonts w:cs="Poppins"/>
          <w:color w:val="auto"/>
          <w:sz w:val="24"/>
          <w:szCs w:val="24"/>
        </w:rPr>
      </w:pPr>
      <w:r w:rsidRPr="00F3566C">
        <w:rPr>
          <w:rFonts w:cs="Poppins"/>
          <w:color w:val="auto"/>
          <w:sz w:val="24"/>
          <w:szCs w:val="24"/>
        </w:rPr>
        <w:t>Progressive Port Phillip</w:t>
      </w:r>
    </w:p>
    <w:p w14:paraId="0F152726" w14:textId="56500245" w:rsidR="23D23E40" w:rsidRPr="003F3863" w:rsidRDefault="2F063EBC" w:rsidP="379016BF">
      <w:pPr>
        <w:pStyle w:val="Heading1"/>
        <w:rPr>
          <w:rFonts w:cs="Poppins"/>
        </w:rPr>
      </w:pPr>
      <w:bookmarkStart w:id="24" w:name="_Toc213251815"/>
      <w:r w:rsidRPr="003F3863">
        <w:rPr>
          <w:rFonts w:cs="Poppins"/>
        </w:rPr>
        <w:t>What we heard</w:t>
      </w:r>
      <w:bookmarkEnd w:id="24"/>
    </w:p>
    <w:p w14:paraId="5B12FE9E" w14:textId="1DC61D44" w:rsidR="00A54E60" w:rsidRPr="00A2506D" w:rsidRDefault="00A54E60" w:rsidP="00A2506D">
      <w:pPr>
        <w:rPr>
          <w:sz w:val="24"/>
          <w:szCs w:val="24"/>
        </w:rPr>
      </w:pPr>
      <w:bookmarkStart w:id="25" w:name="_Toc202361870"/>
      <w:r w:rsidRPr="00A2506D">
        <w:rPr>
          <w:sz w:val="24"/>
          <w:szCs w:val="24"/>
        </w:rPr>
        <w:t xml:space="preserve">Between 6 October and 2 November 2025, we invited people to share their views on the draft Community Safety Plan through a range of engagement activities, as outlined in the previous ‘What we did’ section. </w:t>
      </w:r>
    </w:p>
    <w:p w14:paraId="066D3102" w14:textId="31F3FF93" w:rsidR="3AF53F70" w:rsidRPr="003F3863" w:rsidRDefault="0052747E" w:rsidP="00FB2385">
      <w:pPr>
        <w:pStyle w:val="Heading2"/>
        <w:rPr>
          <w:rFonts w:cs="Poppins"/>
        </w:rPr>
      </w:pPr>
      <w:bookmarkStart w:id="26" w:name="_Toc213251816"/>
      <w:bookmarkEnd w:id="25"/>
      <w:r w:rsidRPr="003F3863">
        <w:rPr>
          <w:rFonts w:cs="Poppins"/>
        </w:rPr>
        <w:t>Community feedback</w:t>
      </w:r>
      <w:bookmarkEnd w:id="26"/>
      <w:r w:rsidR="006352C2">
        <w:rPr>
          <w:rFonts w:cs="Poppins"/>
        </w:rPr>
        <w:t xml:space="preserve"> </w:t>
      </w:r>
    </w:p>
    <w:p w14:paraId="1A93B3D3" w14:textId="794C37EF" w:rsidR="008F003A" w:rsidRPr="00A2506D" w:rsidRDefault="006352C2" w:rsidP="00A2506D">
      <w:pPr>
        <w:rPr>
          <w:b/>
          <w:bCs/>
          <w:sz w:val="24"/>
          <w:szCs w:val="24"/>
        </w:rPr>
      </w:pPr>
      <w:r w:rsidRPr="00A2506D">
        <w:rPr>
          <w:b/>
          <w:bCs/>
          <w:sz w:val="24"/>
          <w:szCs w:val="24"/>
        </w:rPr>
        <w:t>Feedback form</w:t>
      </w:r>
    </w:p>
    <w:p w14:paraId="2EA15BF6" w14:textId="69C88AB3" w:rsidR="00F72BC8" w:rsidRPr="00A2506D" w:rsidRDefault="00F72BC8" w:rsidP="00A2506D">
      <w:pPr>
        <w:rPr>
          <w:sz w:val="24"/>
          <w:szCs w:val="24"/>
        </w:rPr>
      </w:pPr>
      <w:r w:rsidRPr="00A2506D">
        <w:rPr>
          <w:sz w:val="24"/>
          <w:szCs w:val="24"/>
        </w:rPr>
        <w:t xml:space="preserve">Below is a summary of findings from our feedback form, as well as emails, uploads, submissions and speakers at </w:t>
      </w:r>
      <w:r w:rsidR="00B42BF2" w:rsidRPr="00A2506D">
        <w:rPr>
          <w:sz w:val="24"/>
          <w:szCs w:val="24"/>
        </w:rPr>
        <w:t xml:space="preserve">the 17 September </w:t>
      </w:r>
      <w:r w:rsidRPr="00A2506D">
        <w:rPr>
          <w:sz w:val="24"/>
          <w:szCs w:val="24"/>
        </w:rPr>
        <w:t>Council meeting.</w:t>
      </w:r>
    </w:p>
    <w:p w14:paraId="3EAF4AFD" w14:textId="3993DC59" w:rsidR="00F72BC8" w:rsidRPr="00A2506D" w:rsidRDefault="00F72BC8" w:rsidP="00A2506D">
      <w:pPr>
        <w:rPr>
          <w:sz w:val="24"/>
          <w:szCs w:val="24"/>
        </w:rPr>
      </w:pPr>
      <w:r w:rsidRPr="00A2506D">
        <w:rPr>
          <w:sz w:val="24"/>
          <w:szCs w:val="24"/>
        </w:rPr>
        <w:t>Feedback has been summarised into themes below, aligning where possible to sections of the draft Plan</w:t>
      </w:r>
    </w:p>
    <w:p w14:paraId="029886ED" w14:textId="0E0652A3" w:rsidR="78445D93" w:rsidRPr="00A2506D" w:rsidRDefault="0052747E" w:rsidP="00A2506D">
      <w:pPr>
        <w:rPr>
          <w:sz w:val="24"/>
          <w:szCs w:val="24"/>
        </w:rPr>
      </w:pPr>
      <w:r w:rsidRPr="00A2506D">
        <w:rPr>
          <w:sz w:val="24"/>
          <w:szCs w:val="24"/>
        </w:rPr>
        <w:t>Below is a summary of findings from the feedback form, as well as emails, uploads and submissions.</w:t>
      </w:r>
    </w:p>
    <w:p w14:paraId="6C550364" w14:textId="486CA840" w:rsidR="00D2239B" w:rsidRPr="00E8561A" w:rsidRDefault="48CAD0B9" w:rsidP="00905E73">
      <w:pPr>
        <w:pStyle w:val="ListParagraph"/>
        <w:numPr>
          <w:ilvl w:val="0"/>
          <w:numId w:val="11"/>
        </w:numPr>
        <w:rPr>
          <w:rFonts w:cs="Poppins"/>
          <w:b/>
          <w:bCs/>
          <w:sz w:val="24"/>
          <w:szCs w:val="24"/>
        </w:rPr>
      </w:pPr>
      <w:r w:rsidRPr="5C0D1F1D">
        <w:rPr>
          <w:rFonts w:cs="Poppins"/>
          <w:b/>
          <w:bCs/>
          <w:sz w:val="24"/>
          <w:szCs w:val="24"/>
        </w:rPr>
        <w:t xml:space="preserve">Design and maintain safe, accessible, welcoming, and resilient public spaces </w:t>
      </w:r>
    </w:p>
    <w:p w14:paraId="6948AF64" w14:textId="50D8DD8D" w:rsidR="00D2239B" w:rsidRPr="00E8561A" w:rsidRDefault="48CAD0B9" w:rsidP="5C0D1F1D">
      <w:pPr>
        <w:rPr>
          <w:rFonts w:cs="Poppins"/>
          <w:sz w:val="24"/>
          <w:szCs w:val="24"/>
        </w:rPr>
      </w:pPr>
      <w:r w:rsidRPr="5C0D1F1D">
        <w:rPr>
          <w:rFonts w:cs="Poppins"/>
          <w:sz w:val="24"/>
          <w:szCs w:val="24"/>
        </w:rPr>
        <w:t xml:space="preserve">This pillar </w:t>
      </w:r>
      <w:r w:rsidR="186850B6" w:rsidRPr="4611BA22">
        <w:rPr>
          <w:rFonts w:cs="Poppins"/>
          <w:sz w:val="24"/>
          <w:szCs w:val="24"/>
        </w:rPr>
        <w:t>received</w:t>
      </w:r>
      <w:r w:rsidRPr="5C0D1F1D">
        <w:rPr>
          <w:rFonts w:cs="Poppins"/>
          <w:sz w:val="24"/>
          <w:szCs w:val="24"/>
        </w:rPr>
        <w:t xml:space="preserve"> the most feedback with </w:t>
      </w:r>
      <w:r w:rsidR="6BA682F8" w:rsidRPr="17751DCB">
        <w:rPr>
          <w:rFonts w:cs="Poppins"/>
          <w:sz w:val="24"/>
          <w:szCs w:val="24"/>
        </w:rPr>
        <w:t>169</w:t>
      </w:r>
      <w:r w:rsidR="7F0E5AD8" w:rsidRPr="17751DCB">
        <w:rPr>
          <w:rFonts w:cs="Poppins"/>
          <w:sz w:val="24"/>
          <w:szCs w:val="24"/>
        </w:rPr>
        <w:t xml:space="preserve"> comments</w:t>
      </w:r>
      <w:r w:rsidR="7F0E5AD8" w:rsidRPr="5C0D1F1D">
        <w:rPr>
          <w:rFonts w:cs="Poppins"/>
          <w:sz w:val="24"/>
          <w:szCs w:val="24"/>
        </w:rPr>
        <w:t xml:space="preserve"> relating to this theme.</w:t>
      </w:r>
      <w:r w:rsidR="2E0460C3" w:rsidRPr="5C0D1F1D">
        <w:rPr>
          <w:rFonts w:cs="Poppins"/>
          <w:sz w:val="24"/>
          <w:szCs w:val="24"/>
        </w:rPr>
        <w:t xml:space="preserve"> </w:t>
      </w:r>
      <w:r w:rsidR="2175E275" w:rsidRPr="4611BA22">
        <w:rPr>
          <w:rFonts w:cs="Poppins"/>
          <w:sz w:val="24"/>
          <w:szCs w:val="24"/>
        </w:rPr>
        <w:t>We heard from many people concerned about rising crime rates</w:t>
      </w:r>
      <w:r w:rsidR="5630AEE4" w:rsidRPr="4611BA22">
        <w:rPr>
          <w:rFonts w:cs="Poppins"/>
          <w:sz w:val="24"/>
          <w:szCs w:val="24"/>
        </w:rPr>
        <w:t>, street use of alcohol and other substances,</w:t>
      </w:r>
      <w:r w:rsidR="2175E275" w:rsidRPr="4611BA22">
        <w:rPr>
          <w:rFonts w:cs="Poppins"/>
          <w:sz w:val="24"/>
          <w:szCs w:val="24"/>
        </w:rPr>
        <w:t xml:space="preserve"> and the</w:t>
      </w:r>
      <w:r w:rsidR="34012A95" w:rsidRPr="4611BA22">
        <w:rPr>
          <w:rFonts w:cs="Poppins"/>
          <w:sz w:val="24"/>
          <w:szCs w:val="24"/>
        </w:rPr>
        <w:t>ir</w:t>
      </w:r>
      <w:r w:rsidR="2175E275" w:rsidRPr="4611BA22">
        <w:rPr>
          <w:rFonts w:cs="Poppins"/>
          <w:sz w:val="24"/>
          <w:szCs w:val="24"/>
        </w:rPr>
        <w:t xml:space="preserve"> safety</w:t>
      </w:r>
      <w:r w:rsidR="6DC5DFC4" w:rsidRPr="4611BA22">
        <w:rPr>
          <w:rFonts w:cs="Poppins"/>
          <w:sz w:val="24"/>
          <w:szCs w:val="24"/>
        </w:rPr>
        <w:t xml:space="preserve"> within</w:t>
      </w:r>
      <w:r w:rsidR="2175E275" w:rsidRPr="4611BA22">
        <w:rPr>
          <w:rFonts w:cs="Poppins"/>
          <w:sz w:val="24"/>
          <w:szCs w:val="24"/>
        </w:rPr>
        <w:t xml:space="preserve"> Port Phillip. </w:t>
      </w:r>
      <w:r w:rsidR="2E0460C3" w:rsidRPr="5C0D1F1D">
        <w:rPr>
          <w:rFonts w:cs="Poppins"/>
          <w:sz w:val="24"/>
          <w:szCs w:val="24"/>
        </w:rPr>
        <w:t xml:space="preserve">People supported actions </w:t>
      </w:r>
      <w:r w:rsidR="7B55F23C" w:rsidRPr="4611BA22">
        <w:rPr>
          <w:rFonts w:cs="Poppins"/>
          <w:sz w:val="24"/>
          <w:szCs w:val="24"/>
        </w:rPr>
        <w:t xml:space="preserve">to activate our </w:t>
      </w:r>
      <w:r w:rsidR="1EDB863B" w:rsidRPr="4611BA22">
        <w:rPr>
          <w:rFonts w:cs="Poppins"/>
          <w:sz w:val="24"/>
          <w:szCs w:val="24"/>
        </w:rPr>
        <w:t>streets and</w:t>
      </w:r>
      <w:r w:rsidR="2E0460C3" w:rsidRPr="4611BA22">
        <w:rPr>
          <w:rFonts w:cs="Poppins"/>
          <w:sz w:val="24"/>
          <w:szCs w:val="24"/>
        </w:rPr>
        <w:t xml:space="preserve"> </w:t>
      </w:r>
      <w:r w:rsidR="4768BC64" w:rsidRPr="4611BA22">
        <w:rPr>
          <w:rFonts w:cs="Poppins"/>
          <w:sz w:val="24"/>
          <w:szCs w:val="24"/>
        </w:rPr>
        <w:t>increas</w:t>
      </w:r>
      <w:r w:rsidR="2B088DBC" w:rsidRPr="4611BA22">
        <w:rPr>
          <w:rFonts w:cs="Poppins"/>
          <w:sz w:val="24"/>
          <w:szCs w:val="24"/>
        </w:rPr>
        <w:t>e</w:t>
      </w:r>
      <w:r w:rsidR="2E0460C3" w:rsidRPr="5C0D1F1D">
        <w:rPr>
          <w:rFonts w:cs="Poppins"/>
          <w:sz w:val="24"/>
          <w:szCs w:val="24"/>
        </w:rPr>
        <w:t xml:space="preserve"> lighting and CCTV</w:t>
      </w:r>
      <w:r w:rsidR="76C61C57" w:rsidRPr="4611BA22">
        <w:rPr>
          <w:rFonts w:cs="Poppins"/>
          <w:sz w:val="24"/>
          <w:szCs w:val="24"/>
        </w:rPr>
        <w:t xml:space="preserve">. People also supported actions </w:t>
      </w:r>
      <w:r w:rsidR="153FECC3" w:rsidRPr="4611BA22">
        <w:rPr>
          <w:rFonts w:cs="Poppins"/>
          <w:sz w:val="24"/>
          <w:szCs w:val="24"/>
        </w:rPr>
        <w:t xml:space="preserve">for Council </w:t>
      </w:r>
      <w:r w:rsidR="76C61C57" w:rsidRPr="4611BA22">
        <w:rPr>
          <w:rFonts w:cs="Poppins"/>
          <w:sz w:val="24"/>
          <w:szCs w:val="24"/>
        </w:rPr>
        <w:t>to</w:t>
      </w:r>
      <w:r w:rsidR="4305AEEF" w:rsidRPr="4611BA22">
        <w:rPr>
          <w:rFonts w:cs="Poppins"/>
          <w:sz w:val="24"/>
          <w:szCs w:val="24"/>
        </w:rPr>
        <w:t xml:space="preserve"> work collaboratively with local service providers</w:t>
      </w:r>
      <w:r w:rsidR="2D63DBBC" w:rsidRPr="4611BA22">
        <w:rPr>
          <w:rFonts w:cs="Poppins"/>
          <w:sz w:val="24"/>
          <w:szCs w:val="24"/>
        </w:rPr>
        <w:t xml:space="preserve"> and police</w:t>
      </w:r>
      <w:r w:rsidR="4ABDA6EF" w:rsidRPr="4611BA22">
        <w:rPr>
          <w:rFonts w:cs="Poppins"/>
          <w:sz w:val="24"/>
          <w:szCs w:val="24"/>
        </w:rPr>
        <w:t>.</w:t>
      </w:r>
    </w:p>
    <w:p w14:paraId="7C6CDC1A" w14:textId="69462D0F" w:rsidR="00D2239B" w:rsidRPr="00E8561A" w:rsidRDefault="2A1D9409" w:rsidP="5C0D1F1D">
      <w:pPr>
        <w:rPr>
          <w:rFonts w:cs="Poppins"/>
          <w:i/>
          <w:sz w:val="24"/>
          <w:szCs w:val="24"/>
        </w:rPr>
      </w:pPr>
      <w:r w:rsidRPr="4611BA22">
        <w:rPr>
          <w:rFonts w:cs="Poppins"/>
          <w:i/>
          <w:sz w:val="24"/>
          <w:szCs w:val="24"/>
        </w:rPr>
        <w:t>“</w:t>
      </w:r>
      <w:r w:rsidR="0A9BCB3C" w:rsidRPr="4611BA22">
        <w:rPr>
          <w:rFonts w:cs="Poppins"/>
          <w:i/>
          <w:iCs/>
          <w:sz w:val="24"/>
          <w:szCs w:val="24"/>
        </w:rPr>
        <w:t>T</w:t>
      </w:r>
      <w:r w:rsidRPr="4611BA22">
        <w:rPr>
          <w:rFonts w:cs="Poppins"/>
          <w:i/>
          <w:iCs/>
          <w:sz w:val="24"/>
          <w:szCs w:val="24"/>
        </w:rPr>
        <w:t>he</w:t>
      </w:r>
      <w:r w:rsidRPr="4611BA22">
        <w:rPr>
          <w:rFonts w:cs="Poppins"/>
          <w:i/>
          <w:sz w:val="24"/>
          <w:szCs w:val="24"/>
        </w:rPr>
        <w:t xml:space="preserve"> plan identifies a positive and responsible role for the CoPP, working in collaboration with other parties</w:t>
      </w:r>
      <w:r w:rsidR="03217CD4" w:rsidRPr="4611BA22">
        <w:rPr>
          <w:rFonts w:cs="Poppins"/>
          <w:i/>
          <w:iCs/>
          <w:sz w:val="24"/>
          <w:szCs w:val="24"/>
        </w:rPr>
        <w:t>.</w:t>
      </w:r>
      <w:r w:rsidRPr="4611BA22">
        <w:rPr>
          <w:rFonts w:cs="Poppins"/>
          <w:i/>
          <w:iCs/>
          <w:sz w:val="24"/>
          <w:szCs w:val="24"/>
        </w:rPr>
        <w:t>”</w:t>
      </w:r>
    </w:p>
    <w:p w14:paraId="232E3618" w14:textId="7EC7868E" w:rsidR="00D2239B" w:rsidRPr="00E8561A" w:rsidRDefault="15023F0B" w:rsidP="5C0D1F1D">
      <w:pPr>
        <w:rPr>
          <w:rFonts w:cs="Poppins"/>
          <w:i/>
          <w:sz w:val="24"/>
          <w:szCs w:val="24"/>
        </w:rPr>
      </w:pPr>
      <w:r w:rsidRPr="4611BA22">
        <w:rPr>
          <w:rFonts w:cs="Poppins"/>
          <w:sz w:val="24"/>
          <w:szCs w:val="24"/>
        </w:rPr>
        <w:t xml:space="preserve">Feedback </w:t>
      </w:r>
      <w:r w:rsidR="46015419" w:rsidRPr="4611BA22">
        <w:rPr>
          <w:rFonts w:cs="Poppins"/>
          <w:sz w:val="24"/>
          <w:szCs w:val="24"/>
        </w:rPr>
        <w:t>asking for</w:t>
      </w:r>
      <w:r w:rsidR="0006B69F" w:rsidRPr="4611BA22">
        <w:rPr>
          <w:rFonts w:cs="Poppins"/>
          <w:sz w:val="24"/>
          <w:szCs w:val="24"/>
        </w:rPr>
        <w:t xml:space="preserve"> </w:t>
      </w:r>
      <w:r w:rsidR="161B2D4E" w:rsidRPr="4611BA22">
        <w:rPr>
          <w:rFonts w:cs="Poppins"/>
          <w:i/>
          <w:sz w:val="24"/>
          <w:szCs w:val="24"/>
        </w:rPr>
        <w:t>“increased patrols in known hotspots, improved support services for vulnerable individuals, and a more responsive and empathetic approach to resident concerns”</w:t>
      </w:r>
    </w:p>
    <w:p w14:paraId="66079B29" w14:textId="5C0AF997" w:rsidR="00D2239B" w:rsidRDefault="4159BDDC" w:rsidP="00905E73">
      <w:pPr>
        <w:pStyle w:val="ListParagraph"/>
        <w:numPr>
          <w:ilvl w:val="0"/>
          <w:numId w:val="11"/>
        </w:numPr>
        <w:rPr>
          <w:rFonts w:cs="Poppins"/>
          <w:b/>
          <w:bCs/>
          <w:sz w:val="24"/>
          <w:szCs w:val="24"/>
        </w:rPr>
      </w:pPr>
      <w:r w:rsidRPr="4611BA22">
        <w:rPr>
          <w:rFonts w:cs="Poppins"/>
          <w:b/>
          <w:bCs/>
          <w:sz w:val="24"/>
          <w:szCs w:val="24"/>
        </w:rPr>
        <w:t xml:space="preserve">Strengthening social cohesion and connecting communities </w:t>
      </w:r>
    </w:p>
    <w:p w14:paraId="3C1486A1" w14:textId="250609E3" w:rsidR="00D2239B" w:rsidRDefault="00D2239B" w:rsidP="4611BA22">
      <w:pPr>
        <w:rPr>
          <w:sz w:val="24"/>
          <w:szCs w:val="24"/>
        </w:rPr>
      </w:pPr>
      <w:r w:rsidRPr="00EC2EC6">
        <w:rPr>
          <w:rFonts w:cs="Poppins"/>
          <w:sz w:val="24"/>
          <w:szCs w:val="24"/>
        </w:rPr>
        <w:t xml:space="preserve">We </w:t>
      </w:r>
      <w:r>
        <w:rPr>
          <w:rFonts w:cs="Poppins"/>
          <w:sz w:val="24"/>
          <w:szCs w:val="24"/>
        </w:rPr>
        <w:t>received</w:t>
      </w:r>
      <w:r w:rsidRPr="4611BA22">
        <w:rPr>
          <w:sz w:val="24"/>
          <w:szCs w:val="24"/>
        </w:rPr>
        <w:t xml:space="preserve"> </w:t>
      </w:r>
      <w:r w:rsidR="4DCD1037" w:rsidRPr="12127E15">
        <w:rPr>
          <w:sz w:val="24"/>
          <w:szCs w:val="24"/>
        </w:rPr>
        <w:t>3</w:t>
      </w:r>
      <w:r w:rsidR="696DE13E" w:rsidRPr="12127E15">
        <w:rPr>
          <w:sz w:val="24"/>
          <w:szCs w:val="24"/>
        </w:rPr>
        <w:t>8</w:t>
      </w:r>
      <w:r w:rsidRPr="335CC319">
        <w:rPr>
          <w:sz w:val="24"/>
          <w:szCs w:val="24"/>
        </w:rPr>
        <w:t xml:space="preserve"> comments </w:t>
      </w:r>
      <w:r w:rsidRPr="4611BA22">
        <w:rPr>
          <w:sz w:val="24"/>
          <w:szCs w:val="24"/>
        </w:rPr>
        <w:t xml:space="preserve">related to this </w:t>
      </w:r>
      <w:r w:rsidR="5A48A31F" w:rsidRPr="4611BA22">
        <w:rPr>
          <w:sz w:val="24"/>
          <w:szCs w:val="24"/>
        </w:rPr>
        <w:t>pillar</w:t>
      </w:r>
      <w:r w:rsidR="4159BDDC" w:rsidRPr="4611BA22">
        <w:rPr>
          <w:sz w:val="24"/>
          <w:szCs w:val="24"/>
        </w:rPr>
        <w:t>.</w:t>
      </w:r>
      <w:r w:rsidRPr="4611BA22">
        <w:rPr>
          <w:sz w:val="24"/>
          <w:szCs w:val="24"/>
        </w:rPr>
        <w:t xml:space="preserve"> People </w:t>
      </w:r>
      <w:r w:rsidR="1C8F692A" w:rsidRPr="4611BA22">
        <w:rPr>
          <w:sz w:val="24"/>
          <w:szCs w:val="24"/>
        </w:rPr>
        <w:t xml:space="preserve">were asking for </w:t>
      </w:r>
      <w:r w:rsidR="2D2F54C6" w:rsidRPr="4611BA22">
        <w:rPr>
          <w:sz w:val="24"/>
          <w:szCs w:val="24"/>
        </w:rPr>
        <w:t>more opportunitie</w:t>
      </w:r>
      <w:r w:rsidR="1C8F692A" w:rsidRPr="4611BA22">
        <w:rPr>
          <w:sz w:val="24"/>
          <w:szCs w:val="24"/>
        </w:rPr>
        <w:t xml:space="preserve">s to learn about the different cultures that make up our community </w:t>
      </w:r>
      <w:r w:rsidR="4B1CC459" w:rsidRPr="4611BA22">
        <w:rPr>
          <w:sz w:val="24"/>
          <w:szCs w:val="24"/>
        </w:rPr>
        <w:t xml:space="preserve">to </w:t>
      </w:r>
      <w:r w:rsidR="1C8F692A" w:rsidRPr="4611BA22">
        <w:rPr>
          <w:sz w:val="24"/>
          <w:szCs w:val="24"/>
        </w:rPr>
        <w:t xml:space="preserve">increase </w:t>
      </w:r>
      <w:r w:rsidR="5073E655" w:rsidRPr="4611BA22">
        <w:rPr>
          <w:sz w:val="24"/>
          <w:szCs w:val="24"/>
        </w:rPr>
        <w:t>empathy</w:t>
      </w:r>
      <w:r w:rsidR="36B1168A" w:rsidRPr="4611BA22">
        <w:rPr>
          <w:sz w:val="24"/>
          <w:szCs w:val="24"/>
        </w:rPr>
        <w:t xml:space="preserve"> and social cohesion</w:t>
      </w:r>
      <w:r w:rsidR="5073E655" w:rsidRPr="4611BA22">
        <w:rPr>
          <w:sz w:val="24"/>
          <w:szCs w:val="24"/>
        </w:rPr>
        <w:t xml:space="preserve">.  </w:t>
      </w:r>
    </w:p>
    <w:p w14:paraId="02FCB2DE" w14:textId="1A93180C" w:rsidR="00D2239B" w:rsidRDefault="1C8F692A" w:rsidP="4611BA22">
      <w:pPr>
        <w:rPr>
          <w:i/>
          <w:iCs/>
          <w:sz w:val="24"/>
          <w:szCs w:val="24"/>
        </w:rPr>
      </w:pPr>
      <w:r w:rsidRPr="4611BA22">
        <w:rPr>
          <w:i/>
          <w:iCs/>
          <w:sz w:val="24"/>
          <w:szCs w:val="24"/>
        </w:rPr>
        <w:t>“'Communities’ roles in community safety' should also include prioritising opportunities to learn more about your community and the other communities that make up your community, whether that be queer, Jewish, First Nations etc.”</w:t>
      </w:r>
    </w:p>
    <w:p w14:paraId="76708BAE" w14:textId="3183C42F" w:rsidR="00D2239B" w:rsidRDefault="5F8EFBA7" w:rsidP="4DB7A57E">
      <w:pPr>
        <w:rPr>
          <w:i/>
          <w:sz w:val="24"/>
          <w:szCs w:val="24"/>
        </w:rPr>
      </w:pPr>
      <w:r w:rsidRPr="4DB7A57E">
        <w:rPr>
          <w:i/>
          <w:iCs/>
          <w:sz w:val="24"/>
          <w:szCs w:val="24"/>
        </w:rPr>
        <w:t>“</w:t>
      </w:r>
      <w:r w:rsidR="54AA7258" w:rsidRPr="32E4AC02">
        <w:rPr>
          <w:i/>
          <w:iCs/>
          <w:sz w:val="24"/>
          <w:szCs w:val="24"/>
        </w:rPr>
        <w:t xml:space="preserve">I am in strong support of the Council spending more funding on </w:t>
      </w:r>
      <w:r w:rsidRPr="4DB7A57E">
        <w:rPr>
          <w:i/>
          <w:iCs/>
          <w:sz w:val="24"/>
          <w:szCs w:val="24"/>
        </w:rPr>
        <w:t>Pillar 3 Recommendations, that acknowledge the importance of investing in community connection, social cohesion and social supports as a way to increase both perceptions and experiences of community safety; as a community that is disconnected and fears the 'other', is a more defensive and fearful community that prefers to see poor folks punished rather than supported.</w:t>
      </w:r>
    </w:p>
    <w:p w14:paraId="09789B63" w14:textId="32599C2F" w:rsidR="00D2239B" w:rsidRDefault="7B20B761" w:rsidP="00905E73">
      <w:pPr>
        <w:pStyle w:val="ListParagraph"/>
        <w:numPr>
          <w:ilvl w:val="0"/>
          <w:numId w:val="11"/>
        </w:numPr>
        <w:rPr>
          <w:rFonts w:cs="Poppins"/>
          <w:b/>
          <w:bCs/>
          <w:sz w:val="24"/>
          <w:szCs w:val="24"/>
        </w:rPr>
      </w:pPr>
      <w:r w:rsidRPr="4611BA22">
        <w:rPr>
          <w:rFonts w:cs="Poppins"/>
          <w:b/>
          <w:bCs/>
          <w:sz w:val="24"/>
          <w:szCs w:val="24"/>
        </w:rPr>
        <w:t xml:space="preserve">Improving communication and information </w:t>
      </w:r>
    </w:p>
    <w:p w14:paraId="456A89AD" w14:textId="27006612" w:rsidR="00D2239B" w:rsidRDefault="6D2D1C51" w:rsidP="4611BA22">
      <w:pPr>
        <w:rPr>
          <w:rFonts w:cs="Poppins"/>
          <w:sz w:val="24"/>
          <w:szCs w:val="24"/>
        </w:rPr>
      </w:pPr>
      <w:r w:rsidRPr="4611BA22">
        <w:rPr>
          <w:rFonts w:cs="Poppins"/>
          <w:sz w:val="24"/>
          <w:szCs w:val="24"/>
        </w:rPr>
        <w:t>We received</w:t>
      </w:r>
      <w:r w:rsidRPr="4611BA22">
        <w:rPr>
          <w:sz w:val="24"/>
          <w:szCs w:val="24"/>
        </w:rPr>
        <w:t xml:space="preserve"> </w:t>
      </w:r>
      <w:r w:rsidR="5A7B2C7E" w:rsidRPr="1EB48221">
        <w:rPr>
          <w:sz w:val="24"/>
          <w:szCs w:val="24"/>
        </w:rPr>
        <w:t>1</w:t>
      </w:r>
      <w:r w:rsidR="3CC00CCA" w:rsidRPr="1EB48221">
        <w:rPr>
          <w:sz w:val="24"/>
          <w:szCs w:val="24"/>
        </w:rPr>
        <w:t>8</w:t>
      </w:r>
      <w:r w:rsidRPr="1EB48221">
        <w:rPr>
          <w:sz w:val="24"/>
          <w:szCs w:val="24"/>
        </w:rPr>
        <w:t xml:space="preserve"> comments</w:t>
      </w:r>
      <w:r w:rsidRPr="4611BA22">
        <w:rPr>
          <w:sz w:val="24"/>
          <w:szCs w:val="24"/>
        </w:rPr>
        <w:t xml:space="preserve"> related to this pillar.</w:t>
      </w:r>
      <w:r w:rsidR="00D2239B" w:rsidRPr="4611BA22">
        <w:rPr>
          <w:rFonts w:cs="Poppins"/>
          <w:sz w:val="24"/>
          <w:szCs w:val="24"/>
        </w:rPr>
        <w:t xml:space="preserve"> People asking for</w:t>
      </w:r>
      <w:r w:rsidR="1CB519B5" w:rsidRPr="4611BA22">
        <w:rPr>
          <w:rFonts w:cs="Poppins"/>
          <w:sz w:val="24"/>
          <w:szCs w:val="24"/>
        </w:rPr>
        <w:t xml:space="preserve"> </w:t>
      </w:r>
      <w:r w:rsidR="63B66B5B" w:rsidRPr="4611BA22">
        <w:rPr>
          <w:rFonts w:cs="Poppins"/>
          <w:sz w:val="24"/>
          <w:szCs w:val="24"/>
        </w:rPr>
        <w:t xml:space="preserve">increased access to safety sessions and a variety of perspectives to be presented. </w:t>
      </w:r>
    </w:p>
    <w:p w14:paraId="43446BAB" w14:textId="19DBD7CE" w:rsidR="00D2239B" w:rsidRDefault="0F731651" w:rsidP="4611BA22">
      <w:pPr>
        <w:rPr>
          <w:rFonts w:cs="Poppins"/>
          <w:i/>
          <w:iCs/>
          <w:sz w:val="24"/>
          <w:szCs w:val="24"/>
        </w:rPr>
      </w:pPr>
      <w:r w:rsidRPr="4611BA22">
        <w:rPr>
          <w:rFonts w:cs="Poppins"/>
          <w:i/>
          <w:iCs/>
          <w:sz w:val="24"/>
          <w:szCs w:val="24"/>
        </w:rPr>
        <w:t>“When you hold these Safety Sessions, you don’t have enough I believe during the DAY TIME.”</w:t>
      </w:r>
    </w:p>
    <w:p w14:paraId="17C91CB1" w14:textId="6841C60D" w:rsidR="00D2239B" w:rsidRDefault="6C6CFE40" w:rsidP="00D2239B">
      <w:pPr>
        <w:rPr>
          <w:rFonts w:cs="Poppins"/>
          <w:i/>
          <w:sz w:val="24"/>
          <w:szCs w:val="24"/>
        </w:rPr>
      </w:pPr>
      <w:r w:rsidRPr="4611BA22">
        <w:rPr>
          <w:rFonts w:cs="Poppins"/>
          <w:i/>
          <w:iCs/>
          <w:sz w:val="24"/>
          <w:szCs w:val="24"/>
        </w:rPr>
        <w:t>“Perhaps there needs to be more emphasis on getting people to understand that they are safe, especially relative to the homeless who often get blamed for making others feel unsafe.”</w:t>
      </w:r>
    </w:p>
    <w:p w14:paraId="02A86FA3" w14:textId="7913BDF6" w:rsidR="0052747E" w:rsidRDefault="0052747E" w:rsidP="12B64235">
      <w:pPr>
        <w:rPr>
          <w:rFonts w:cs="Poppins"/>
          <w:b/>
          <w:sz w:val="24"/>
          <w:szCs w:val="24"/>
        </w:rPr>
      </w:pPr>
    </w:p>
    <w:p w14:paraId="7F7447C2" w14:textId="5DC842BB" w:rsidR="00077A07" w:rsidRPr="00C16425" w:rsidRDefault="00077A07" w:rsidP="00077A07">
      <w:pPr>
        <w:rPr>
          <w:rFonts w:cs="Poppins"/>
          <w:b/>
          <w:sz w:val="28"/>
          <w:szCs w:val="28"/>
        </w:rPr>
      </w:pPr>
      <w:r w:rsidRPr="00C16425">
        <w:rPr>
          <w:rFonts w:cs="Poppins"/>
          <w:b/>
          <w:sz w:val="28"/>
          <w:szCs w:val="28"/>
        </w:rPr>
        <w:t>Priorities</w:t>
      </w:r>
    </w:p>
    <w:p w14:paraId="2AF1D656" w14:textId="63E400D7" w:rsidR="00077A07" w:rsidRDefault="00077A07" w:rsidP="00077A07">
      <w:pPr>
        <w:rPr>
          <w:rFonts w:cs="Poppins"/>
          <w:sz w:val="24"/>
          <w:szCs w:val="24"/>
        </w:rPr>
      </w:pPr>
      <w:r w:rsidRPr="008505E9">
        <w:rPr>
          <w:rFonts w:cs="Poppins"/>
          <w:sz w:val="24"/>
          <w:szCs w:val="24"/>
        </w:rPr>
        <w:t xml:space="preserve">In our </w:t>
      </w:r>
      <w:r>
        <w:rPr>
          <w:rFonts w:cs="Poppins"/>
          <w:sz w:val="24"/>
          <w:szCs w:val="24"/>
        </w:rPr>
        <w:t>feedback form</w:t>
      </w:r>
      <w:r w:rsidRPr="008505E9">
        <w:rPr>
          <w:rFonts w:cs="Poppins"/>
          <w:sz w:val="24"/>
          <w:szCs w:val="24"/>
        </w:rPr>
        <w:t xml:space="preserve">, we asked people to choose three priorities related to </w:t>
      </w:r>
      <w:r>
        <w:rPr>
          <w:rFonts w:cs="Poppins"/>
          <w:sz w:val="24"/>
          <w:szCs w:val="24"/>
        </w:rPr>
        <w:t>community safety</w:t>
      </w:r>
      <w:r w:rsidRPr="008505E9">
        <w:rPr>
          <w:rFonts w:cs="Poppins"/>
          <w:sz w:val="24"/>
          <w:szCs w:val="24"/>
        </w:rPr>
        <w:t xml:space="preserve"> they thought Council should focus on first.</w:t>
      </w:r>
    </w:p>
    <w:p w14:paraId="146D9AE6" w14:textId="6D5C573E" w:rsidR="00077A07" w:rsidRDefault="6873E95C" w:rsidP="51D058FE">
      <w:pPr>
        <w:rPr>
          <w:rFonts w:cs="Poppins"/>
          <w:sz w:val="24"/>
          <w:szCs w:val="24"/>
          <w:highlight w:val="yellow"/>
          <w:lang w:val="en-US"/>
        </w:rPr>
      </w:pPr>
      <w:r w:rsidRPr="51D058FE">
        <w:rPr>
          <w:rFonts w:cs="Poppins"/>
          <w:sz w:val="24"/>
          <w:szCs w:val="24"/>
        </w:rPr>
        <w:t xml:space="preserve">Of the options provided, the majority/most people said </w:t>
      </w:r>
      <w:r w:rsidR="163872E6" w:rsidRPr="51D058FE">
        <w:rPr>
          <w:rFonts w:cs="Poppins"/>
          <w:sz w:val="24"/>
          <w:szCs w:val="24"/>
          <w:lang w:val="en-US"/>
        </w:rPr>
        <w:t>increase patrols with Victoria Police (where resources are available)</w:t>
      </w:r>
      <w:r w:rsidRPr="51D058FE">
        <w:rPr>
          <w:rFonts w:cs="Poppins"/>
          <w:sz w:val="24"/>
          <w:szCs w:val="24"/>
        </w:rPr>
        <w:t xml:space="preserve">. The next most popular was </w:t>
      </w:r>
      <w:r w:rsidR="07B89DC5" w:rsidRPr="51D058FE">
        <w:rPr>
          <w:rFonts w:cs="Poppins"/>
          <w:sz w:val="24"/>
          <w:szCs w:val="24"/>
          <w:lang w:val="en-US"/>
        </w:rPr>
        <w:t>to</w:t>
      </w:r>
      <w:r w:rsidR="3856177E" w:rsidRPr="51D058FE">
        <w:rPr>
          <w:rFonts w:cs="Poppins"/>
          <w:sz w:val="24"/>
          <w:szCs w:val="24"/>
          <w:lang w:val="en-US"/>
        </w:rPr>
        <w:t xml:space="preserve"> work with health and housing services for better community support.</w:t>
      </w:r>
      <w:r w:rsidR="54E95CBB" w:rsidRPr="51D058FE">
        <w:rPr>
          <w:rFonts w:cs="Poppins"/>
          <w:sz w:val="24"/>
          <w:szCs w:val="24"/>
          <w:lang w:val="en-US"/>
        </w:rPr>
        <w:t xml:space="preserve"> </w:t>
      </w:r>
      <w:r w:rsidR="40092A2E" w:rsidRPr="51D058FE">
        <w:rPr>
          <w:rFonts w:cs="Poppins"/>
          <w:sz w:val="24"/>
          <w:szCs w:val="24"/>
          <w:lang w:val="en-US"/>
        </w:rPr>
        <w:t>The third</w:t>
      </w:r>
      <w:r w:rsidR="4E79EED5" w:rsidRPr="51D058FE">
        <w:rPr>
          <w:rFonts w:cs="Poppins"/>
          <w:sz w:val="24"/>
          <w:szCs w:val="24"/>
          <w:lang w:val="en-US"/>
        </w:rPr>
        <w:t xml:space="preserve"> most popular </w:t>
      </w:r>
      <w:r w:rsidR="70D9A5B5" w:rsidRPr="51D058FE">
        <w:rPr>
          <w:rFonts w:cs="Poppins"/>
          <w:sz w:val="24"/>
          <w:szCs w:val="24"/>
          <w:lang w:val="en-US"/>
        </w:rPr>
        <w:t xml:space="preserve">priority </w:t>
      </w:r>
      <w:r w:rsidR="4E79EED5" w:rsidRPr="51D058FE">
        <w:rPr>
          <w:rFonts w:cs="Poppins"/>
          <w:sz w:val="24"/>
          <w:szCs w:val="24"/>
          <w:lang w:val="en-US"/>
        </w:rPr>
        <w:t xml:space="preserve">was to </w:t>
      </w:r>
      <w:r w:rsidR="236D7F63" w:rsidRPr="51D058FE">
        <w:rPr>
          <w:rFonts w:cs="Poppins"/>
          <w:sz w:val="24"/>
          <w:szCs w:val="24"/>
          <w:lang w:val="en-US"/>
        </w:rPr>
        <w:t>advocate for more Victoria Police and mental health response resources</w:t>
      </w:r>
      <w:r w:rsidR="2483BFB9" w:rsidRPr="51D058FE">
        <w:rPr>
          <w:rFonts w:cs="Poppins"/>
          <w:sz w:val="24"/>
          <w:szCs w:val="24"/>
          <w:lang w:val="en-US"/>
        </w:rPr>
        <w:t>.</w:t>
      </w:r>
    </w:p>
    <w:p w14:paraId="7598DFD7" w14:textId="77777777" w:rsidR="007D774C" w:rsidRPr="008D304C" w:rsidRDefault="007D774C" w:rsidP="007D774C">
      <w:pPr>
        <w:rPr>
          <w:rFonts w:cs="Poppins"/>
          <w:b/>
          <w:bCs/>
          <w:sz w:val="24"/>
          <w:szCs w:val="24"/>
        </w:rPr>
      </w:pPr>
      <w:r w:rsidRPr="008D304C">
        <w:rPr>
          <w:rFonts w:cs="Poppins"/>
          <w:b/>
          <w:bCs/>
          <w:sz w:val="24"/>
          <w:szCs w:val="24"/>
        </w:rPr>
        <w:t>Outside of scope feedback</w:t>
      </w:r>
    </w:p>
    <w:p w14:paraId="04D02941" w14:textId="36A8CA86" w:rsidR="007D774C" w:rsidRDefault="007D774C" w:rsidP="007D774C">
      <w:pPr>
        <w:rPr>
          <w:rFonts w:cs="Poppins"/>
          <w:sz w:val="24"/>
          <w:szCs w:val="24"/>
        </w:rPr>
      </w:pPr>
      <w:r>
        <w:rPr>
          <w:rFonts w:cs="Poppins"/>
          <w:sz w:val="24"/>
          <w:szCs w:val="24"/>
        </w:rPr>
        <w:t>We received feedback that sits outside of the scope for this project. This includes:</w:t>
      </w:r>
    </w:p>
    <w:p w14:paraId="40CB6214" w14:textId="2B118416" w:rsidR="007D774C" w:rsidRDefault="00876985" w:rsidP="00905E73">
      <w:pPr>
        <w:pStyle w:val="ListParagraph"/>
        <w:numPr>
          <w:ilvl w:val="0"/>
          <w:numId w:val="7"/>
        </w:numPr>
        <w:rPr>
          <w:rFonts w:cs="Poppins"/>
          <w:sz w:val="24"/>
          <w:szCs w:val="24"/>
        </w:rPr>
      </w:pPr>
      <w:r>
        <w:rPr>
          <w:rFonts w:cs="Poppins"/>
          <w:sz w:val="24"/>
          <w:szCs w:val="24"/>
        </w:rPr>
        <w:t xml:space="preserve">Proposed </w:t>
      </w:r>
      <w:r w:rsidR="007D774C">
        <w:rPr>
          <w:rFonts w:cs="Poppins"/>
          <w:sz w:val="24"/>
          <w:szCs w:val="24"/>
        </w:rPr>
        <w:t>Local Law</w:t>
      </w:r>
      <w:r>
        <w:rPr>
          <w:rFonts w:cs="Poppins"/>
          <w:sz w:val="24"/>
          <w:szCs w:val="24"/>
        </w:rPr>
        <w:t xml:space="preserve"> amendment</w:t>
      </w:r>
      <w:r w:rsidR="007D774C">
        <w:rPr>
          <w:rFonts w:cs="Poppins"/>
          <w:sz w:val="24"/>
          <w:szCs w:val="24"/>
        </w:rPr>
        <w:t xml:space="preserve"> (</w:t>
      </w:r>
      <w:r w:rsidR="00A45A75">
        <w:rPr>
          <w:rFonts w:cs="Poppins"/>
          <w:sz w:val="24"/>
          <w:szCs w:val="24"/>
        </w:rPr>
        <w:t xml:space="preserve">referenced in </w:t>
      </w:r>
      <w:r w:rsidR="00DC126B">
        <w:rPr>
          <w:rFonts w:cs="Poppins"/>
          <w:sz w:val="24"/>
          <w:szCs w:val="24"/>
        </w:rPr>
        <w:t xml:space="preserve">22 </w:t>
      </w:r>
      <w:r w:rsidR="007D774C">
        <w:rPr>
          <w:rFonts w:cs="Poppins"/>
          <w:sz w:val="24"/>
          <w:szCs w:val="24"/>
        </w:rPr>
        <w:t>comments</w:t>
      </w:r>
      <w:r w:rsidR="00DC126B">
        <w:rPr>
          <w:rFonts w:cs="Poppins"/>
          <w:sz w:val="24"/>
          <w:szCs w:val="24"/>
        </w:rPr>
        <w:t>)</w:t>
      </w:r>
    </w:p>
    <w:p w14:paraId="557E6D56" w14:textId="41387007" w:rsidR="007D774C" w:rsidRDefault="007D774C" w:rsidP="00905E73">
      <w:pPr>
        <w:pStyle w:val="ListParagraph"/>
        <w:numPr>
          <w:ilvl w:val="0"/>
          <w:numId w:val="7"/>
        </w:numPr>
        <w:rPr>
          <w:rFonts w:cs="Poppins"/>
          <w:sz w:val="24"/>
          <w:szCs w:val="24"/>
        </w:rPr>
      </w:pPr>
      <w:r>
        <w:rPr>
          <w:rFonts w:cs="Poppins"/>
          <w:sz w:val="24"/>
          <w:szCs w:val="24"/>
        </w:rPr>
        <w:t>Other</w:t>
      </w:r>
      <w:r w:rsidR="00A45A75">
        <w:rPr>
          <w:rFonts w:cs="Poppins"/>
          <w:sz w:val="24"/>
          <w:szCs w:val="24"/>
        </w:rPr>
        <w:t>:</w:t>
      </w:r>
    </w:p>
    <w:p w14:paraId="6E354E70" w14:textId="77777777" w:rsidR="007D774C" w:rsidRDefault="007D774C" w:rsidP="00905E73">
      <w:pPr>
        <w:pStyle w:val="ListParagraph"/>
        <w:numPr>
          <w:ilvl w:val="1"/>
          <w:numId w:val="7"/>
        </w:numPr>
        <w:rPr>
          <w:rFonts w:cs="Poppins"/>
          <w:sz w:val="24"/>
          <w:szCs w:val="24"/>
        </w:rPr>
      </w:pPr>
      <w:r>
        <w:rPr>
          <w:rFonts w:cs="Poppins"/>
          <w:sz w:val="24"/>
          <w:szCs w:val="24"/>
        </w:rPr>
        <w:t>Feedback about the engagement process.</w:t>
      </w:r>
      <w:r w:rsidRPr="008D304C">
        <w:rPr>
          <w:rFonts w:cs="Poppins"/>
          <w:sz w:val="24"/>
          <w:szCs w:val="24"/>
        </w:rPr>
        <w:t xml:space="preserve"> </w:t>
      </w:r>
    </w:p>
    <w:p w14:paraId="67EE0EB3" w14:textId="4024331A" w:rsidR="67934025" w:rsidRDefault="67934025" w:rsidP="00905E73">
      <w:pPr>
        <w:pStyle w:val="ListParagraph"/>
        <w:numPr>
          <w:ilvl w:val="1"/>
          <w:numId w:val="7"/>
        </w:numPr>
        <w:rPr>
          <w:rFonts w:cs="Poppins"/>
          <w:sz w:val="24"/>
          <w:szCs w:val="24"/>
        </w:rPr>
      </w:pPr>
      <w:r w:rsidRPr="4611BA22">
        <w:rPr>
          <w:rFonts w:cs="Poppins"/>
          <w:sz w:val="24"/>
          <w:szCs w:val="24"/>
        </w:rPr>
        <w:t xml:space="preserve">Contamination of </w:t>
      </w:r>
      <w:r w:rsidR="00A45A75">
        <w:rPr>
          <w:rFonts w:cs="Poppins"/>
          <w:sz w:val="24"/>
          <w:szCs w:val="24"/>
        </w:rPr>
        <w:t>Port Phillip B</w:t>
      </w:r>
      <w:r w:rsidRPr="4611BA22">
        <w:rPr>
          <w:rFonts w:cs="Poppins"/>
          <w:sz w:val="24"/>
          <w:szCs w:val="24"/>
        </w:rPr>
        <w:t>ay</w:t>
      </w:r>
      <w:r w:rsidR="00A45A75">
        <w:rPr>
          <w:rFonts w:cs="Poppins"/>
          <w:sz w:val="24"/>
          <w:szCs w:val="24"/>
        </w:rPr>
        <w:t>.</w:t>
      </w:r>
    </w:p>
    <w:p w14:paraId="4CE6F13A" w14:textId="47C93D71" w:rsidR="67934025" w:rsidRDefault="67934025" w:rsidP="00905E73">
      <w:pPr>
        <w:pStyle w:val="ListParagraph"/>
        <w:numPr>
          <w:ilvl w:val="1"/>
          <w:numId w:val="7"/>
        </w:numPr>
        <w:rPr>
          <w:rFonts w:cs="Poppins"/>
          <w:sz w:val="24"/>
          <w:szCs w:val="24"/>
        </w:rPr>
      </w:pPr>
      <w:r w:rsidRPr="4611BA22">
        <w:rPr>
          <w:rFonts w:cs="Poppins"/>
          <w:sz w:val="24"/>
          <w:szCs w:val="24"/>
        </w:rPr>
        <w:t>Elwood Canal hazards</w:t>
      </w:r>
      <w:r w:rsidR="00A45A75">
        <w:rPr>
          <w:rFonts w:cs="Poppins"/>
          <w:sz w:val="24"/>
          <w:szCs w:val="24"/>
        </w:rPr>
        <w:t>.</w:t>
      </w:r>
      <w:r w:rsidRPr="4611BA22">
        <w:rPr>
          <w:rFonts w:cs="Poppins"/>
          <w:sz w:val="24"/>
          <w:szCs w:val="24"/>
        </w:rPr>
        <w:t xml:space="preserve"> </w:t>
      </w:r>
    </w:p>
    <w:p w14:paraId="133A0693" w14:textId="4537CE38" w:rsidR="00263F83" w:rsidRDefault="00263F83" w:rsidP="00905E73">
      <w:pPr>
        <w:pStyle w:val="ListParagraph"/>
        <w:numPr>
          <w:ilvl w:val="1"/>
          <w:numId w:val="7"/>
        </w:numPr>
        <w:rPr>
          <w:rFonts w:cs="Poppins"/>
          <w:sz w:val="24"/>
          <w:szCs w:val="24"/>
        </w:rPr>
      </w:pPr>
      <w:r>
        <w:rPr>
          <w:rFonts w:cs="Poppins"/>
          <w:sz w:val="24"/>
          <w:szCs w:val="24"/>
        </w:rPr>
        <w:t>Public transport</w:t>
      </w:r>
      <w:r w:rsidR="00A45A75">
        <w:rPr>
          <w:rFonts w:cs="Poppins"/>
          <w:sz w:val="24"/>
          <w:szCs w:val="24"/>
        </w:rPr>
        <w:t>.</w:t>
      </w:r>
    </w:p>
    <w:p w14:paraId="7B050841" w14:textId="751E1ACB" w:rsidR="00433421" w:rsidRDefault="00433421" w:rsidP="00905E73">
      <w:pPr>
        <w:pStyle w:val="ListParagraph"/>
        <w:numPr>
          <w:ilvl w:val="1"/>
          <w:numId w:val="7"/>
        </w:numPr>
        <w:rPr>
          <w:rFonts w:cs="Poppins"/>
          <w:sz w:val="24"/>
          <w:szCs w:val="24"/>
        </w:rPr>
      </w:pPr>
      <w:r>
        <w:rPr>
          <w:rFonts w:cs="Poppins"/>
          <w:sz w:val="24"/>
          <w:szCs w:val="24"/>
        </w:rPr>
        <w:t>Nature strip planting.</w:t>
      </w:r>
    </w:p>
    <w:p w14:paraId="0E0F027F" w14:textId="77777777" w:rsidR="007D774C" w:rsidRPr="00B06FAC" w:rsidRDefault="007D774C" w:rsidP="0084204F">
      <w:pPr>
        <w:rPr>
          <w:b/>
        </w:rPr>
      </w:pPr>
      <w:r w:rsidRPr="00BA7973">
        <w:t>This information will be pas</w:t>
      </w:r>
      <w:r>
        <w:t>sed</w:t>
      </w:r>
      <w:r w:rsidRPr="00BA7973">
        <w:t xml:space="preserve"> along to the appropriate teams within Council.</w:t>
      </w:r>
    </w:p>
    <w:p w14:paraId="308C395B" w14:textId="77777777" w:rsidR="007D774C" w:rsidRPr="008D304C" w:rsidRDefault="007D774C" w:rsidP="007D774C">
      <w:pPr>
        <w:rPr>
          <w:rFonts w:cs="Poppins"/>
          <w:sz w:val="24"/>
          <w:szCs w:val="24"/>
        </w:rPr>
      </w:pPr>
    </w:p>
    <w:p w14:paraId="50E84E6A" w14:textId="4D6DFA21" w:rsidR="23D23E40" w:rsidRPr="003F3863" w:rsidRDefault="0052747E" w:rsidP="00FB2385">
      <w:pPr>
        <w:pStyle w:val="Heading2"/>
        <w:rPr>
          <w:rFonts w:cs="Poppins"/>
        </w:rPr>
      </w:pPr>
      <w:bookmarkStart w:id="27" w:name="_Toc213251817"/>
      <w:r w:rsidRPr="003F3863">
        <w:rPr>
          <w:rFonts w:cs="Poppins"/>
        </w:rPr>
        <w:t>Roundtable</w:t>
      </w:r>
      <w:bookmarkEnd w:id="27"/>
      <w:r w:rsidRPr="003F3863">
        <w:rPr>
          <w:rFonts w:cs="Poppins"/>
        </w:rPr>
        <w:t xml:space="preserve"> </w:t>
      </w:r>
    </w:p>
    <w:p w14:paraId="17BF15AE" w14:textId="05BFCBD8" w:rsidR="00E6782A" w:rsidRPr="00F05608" w:rsidRDefault="00E6782A" w:rsidP="00F05608">
      <w:pPr>
        <w:rPr>
          <w:b/>
          <w:sz w:val="24"/>
          <w:szCs w:val="24"/>
        </w:rPr>
      </w:pPr>
      <w:r w:rsidRPr="00F05608">
        <w:rPr>
          <w:sz w:val="24"/>
          <w:szCs w:val="24"/>
        </w:rPr>
        <w:t xml:space="preserve">Below is a summary of findings from our stakeholder roundtable event, held on </w:t>
      </w:r>
      <w:r w:rsidR="56BF8D27" w:rsidRPr="00F05608">
        <w:rPr>
          <w:sz w:val="24"/>
          <w:szCs w:val="24"/>
        </w:rPr>
        <w:t>22 October 2025</w:t>
      </w:r>
      <w:r w:rsidRPr="00F05608">
        <w:rPr>
          <w:sz w:val="24"/>
          <w:szCs w:val="24"/>
        </w:rPr>
        <w:t xml:space="preserve">. </w:t>
      </w:r>
    </w:p>
    <w:p w14:paraId="6FB87039" w14:textId="69771AB0" w:rsidR="00263243" w:rsidRPr="00F05608" w:rsidRDefault="7D6B85CE" w:rsidP="00F05608">
      <w:pPr>
        <w:rPr>
          <w:sz w:val="24"/>
          <w:szCs w:val="24"/>
        </w:rPr>
      </w:pPr>
      <w:r w:rsidRPr="00F05608">
        <w:rPr>
          <w:sz w:val="24"/>
          <w:szCs w:val="24"/>
        </w:rPr>
        <w:t xml:space="preserve">The Roundtable </w:t>
      </w:r>
      <w:r w:rsidR="00CA1849" w:rsidRPr="00F05608">
        <w:rPr>
          <w:sz w:val="24"/>
          <w:szCs w:val="24"/>
        </w:rPr>
        <w:t xml:space="preserve">participants </w:t>
      </w:r>
      <w:r w:rsidR="1584C7FC" w:rsidRPr="00F05608">
        <w:rPr>
          <w:sz w:val="24"/>
          <w:szCs w:val="24"/>
        </w:rPr>
        <w:t>supported</w:t>
      </w:r>
      <w:r w:rsidRPr="00F05608">
        <w:rPr>
          <w:sz w:val="24"/>
          <w:szCs w:val="24"/>
        </w:rPr>
        <w:t xml:space="preserve"> actions relating to:</w:t>
      </w:r>
    </w:p>
    <w:p w14:paraId="3DAB91AD" w14:textId="5FD861F7" w:rsidR="00263243" w:rsidRPr="00F05608" w:rsidRDefault="7D6B85CE" w:rsidP="00F05608">
      <w:pPr>
        <w:pStyle w:val="ListParagraph"/>
        <w:numPr>
          <w:ilvl w:val="0"/>
          <w:numId w:val="49"/>
        </w:numPr>
        <w:rPr>
          <w:sz w:val="24"/>
          <w:szCs w:val="24"/>
        </w:rPr>
      </w:pPr>
      <w:r w:rsidRPr="00F05608">
        <w:rPr>
          <w:sz w:val="24"/>
          <w:szCs w:val="24"/>
        </w:rPr>
        <w:t xml:space="preserve">Education, awareness and anti-stigma campaigns to increase empathy in </w:t>
      </w:r>
      <w:r w:rsidR="7CAFF3D0" w:rsidRPr="00F05608">
        <w:rPr>
          <w:sz w:val="24"/>
          <w:szCs w:val="24"/>
        </w:rPr>
        <w:t xml:space="preserve">our </w:t>
      </w:r>
      <w:r w:rsidRPr="00F05608">
        <w:rPr>
          <w:sz w:val="24"/>
          <w:szCs w:val="24"/>
        </w:rPr>
        <w:t>community.</w:t>
      </w:r>
    </w:p>
    <w:p w14:paraId="6FAE2913" w14:textId="318456D8" w:rsidR="00263243" w:rsidRPr="00F05608" w:rsidRDefault="7D6B85CE" w:rsidP="00F05608">
      <w:pPr>
        <w:pStyle w:val="ListParagraph"/>
        <w:numPr>
          <w:ilvl w:val="0"/>
          <w:numId w:val="49"/>
        </w:numPr>
        <w:rPr>
          <w:sz w:val="24"/>
          <w:szCs w:val="24"/>
        </w:rPr>
      </w:pPr>
      <w:r w:rsidRPr="00F05608">
        <w:rPr>
          <w:sz w:val="24"/>
          <w:szCs w:val="24"/>
        </w:rPr>
        <w:t xml:space="preserve">Cleansing, lighting and activation of </w:t>
      </w:r>
      <w:r w:rsidR="4BAC871A" w:rsidRPr="00F05608">
        <w:rPr>
          <w:sz w:val="24"/>
          <w:szCs w:val="24"/>
        </w:rPr>
        <w:t xml:space="preserve">our </w:t>
      </w:r>
      <w:r w:rsidRPr="00F05608">
        <w:rPr>
          <w:sz w:val="24"/>
          <w:szCs w:val="24"/>
        </w:rPr>
        <w:t>streets, particularly at night.</w:t>
      </w:r>
    </w:p>
    <w:p w14:paraId="27EB2F4D" w14:textId="5D0C7AF1" w:rsidR="6F7DAA6F" w:rsidRPr="00F05608" w:rsidRDefault="7D6B85CE" w:rsidP="00F05608">
      <w:pPr>
        <w:pStyle w:val="ListParagraph"/>
        <w:numPr>
          <w:ilvl w:val="0"/>
          <w:numId w:val="49"/>
        </w:numPr>
        <w:rPr>
          <w:sz w:val="24"/>
          <w:szCs w:val="24"/>
        </w:rPr>
      </w:pPr>
      <w:r w:rsidRPr="00F05608">
        <w:rPr>
          <w:sz w:val="24"/>
          <w:szCs w:val="24"/>
        </w:rPr>
        <w:t>Safety solutions that do not rely on police and local laws.</w:t>
      </w:r>
    </w:p>
    <w:p w14:paraId="3B17EFA3" w14:textId="52AB62B2" w:rsidR="227A526F" w:rsidRPr="00F05608" w:rsidRDefault="227A526F" w:rsidP="00F05608">
      <w:pPr>
        <w:pStyle w:val="ListParagraph"/>
        <w:numPr>
          <w:ilvl w:val="0"/>
          <w:numId w:val="49"/>
        </w:numPr>
        <w:rPr>
          <w:sz w:val="24"/>
          <w:szCs w:val="24"/>
        </w:rPr>
      </w:pPr>
      <w:r w:rsidRPr="00F05608">
        <w:rPr>
          <w:sz w:val="24"/>
          <w:szCs w:val="24"/>
          <w:lang w:val="en-US"/>
        </w:rPr>
        <w:t xml:space="preserve">Addressing root causes of safety issues. </w:t>
      </w:r>
      <w:r w:rsidRPr="00F05608">
        <w:rPr>
          <w:sz w:val="24"/>
          <w:szCs w:val="24"/>
        </w:rPr>
        <w:t xml:space="preserve"> </w:t>
      </w:r>
    </w:p>
    <w:p w14:paraId="41CABD1D" w14:textId="6B49527D" w:rsidR="00263243" w:rsidRPr="00F05608" w:rsidRDefault="7D6B85CE" w:rsidP="00F05608">
      <w:pPr>
        <w:pStyle w:val="ListParagraph"/>
        <w:numPr>
          <w:ilvl w:val="0"/>
          <w:numId w:val="49"/>
        </w:numPr>
        <w:rPr>
          <w:sz w:val="24"/>
          <w:szCs w:val="24"/>
        </w:rPr>
      </w:pPr>
      <w:r w:rsidRPr="00F05608">
        <w:rPr>
          <w:sz w:val="24"/>
          <w:szCs w:val="24"/>
        </w:rPr>
        <w:t>Trauma aware care.</w:t>
      </w:r>
    </w:p>
    <w:p w14:paraId="015A96A3" w14:textId="694BFFB0" w:rsidR="00263243" w:rsidRPr="00F05608" w:rsidRDefault="7D6B85CE" w:rsidP="00F05608">
      <w:pPr>
        <w:rPr>
          <w:sz w:val="24"/>
          <w:szCs w:val="24"/>
        </w:rPr>
      </w:pPr>
      <w:r w:rsidRPr="00F05608">
        <w:rPr>
          <w:sz w:val="24"/>
          <w:szCs w:val="24"/>
        </w:rPr>
        <w:t>The Roundtable encouraged Council to:</w:t>
      </w:r>
    </w:p>
    <w:p w14:paraId="2739908C" w14:textId="452FA7C4" w:rsidR="00263243" w:rsidRPr="00F05608" w:rsidRDefault="7D6B85CE" w:rsidP="00F05608">
      <w:pPr>
        <w:pStyle w:val="ListParagraph"/>
        <w:numPr>
          <w:ilvl w:val="0"/>
          <w:numId w:val="50"/>
        </w:numPr>
        <w:rPr>
          <w:sz w:val="24"/>
          <w:szCs w:val="24"/>
        </w:rPr>
      </w:pPr>
      <w:r w:rsidRPr="00F05608">
        <w:rPr>
          <w:sz w:val="24"/>
          <w:szCs w:val="24"/>
        </w:rPr>
        <w:t xml:space="preserve">Explore joint patrol models that focussed on community health interventions, with a focus on community workers and peer support workers with lived experience of complex issues without the presence of Victoria Police and Local Laws. </w:t>
      </w:r>
    </w:p>
    <w:p w14:paraId="57DD16DC" w14:textId="411FB585" w:rsidR="00263243" w:rsidRPr="00F05608" w:rsidRDefault="7D6B85CE" w:rsidP="00F05608">
      <w:pPr>
        <w:pStyle w:val="ListParagraph"/>
        <w:numPr>
          <w:ilvl w:val="0"/>
          <w:numId w:val="50"/>
        </w:numPr>
        <w:rPr>
          <w:sz w:val="24"/>
          <w:szCs w:val="24"/>
        </w:rPr>
      </w:pPr>
      <w:r w:rsidRPr="00F05608">
        <w:rPr>
          <w:sz w:val="24"/>
          <w:szCs w:val="24"/>
        </w:rPr>
        <w:t xml:space="preserve">Consultant with people from vulnerable communities, with lived and living experience of homelessness and with complex mental health issues throughout implementation of plan. </w:t>
      </w:r>
    </w:p>
    <w:p w14:paraId="02BB06D7" w14:textId="59521FAB" w:rsidR="00263243" w:rsidRPr="00F05608" w:rsidRDefault="7D6B85CE" w:rsidP="00F05608">
      <w:pPr>
        <w:pStyle w:val="ListParagraph"/>
        <w:numPr>
          <w:ilvl w:val="0"/>
          <w:numId w:val="50"/>
        </w:numPr>
        <w:rPr>
          <w:sz w:val="24"/>
          <w:szCs w:val="24"/>
        </w:rPr>
      </w:pPr>
      <w:r w:rsidRPr="00F05608">
        <w:rPr>
          <w:sz w:val="24"/>
          <w:szCs w:val="24"/>
        </w:rPr>
        <w:t xml:space="preserve">Focus on family violence </w:t>
      </w:r>
      <w:r w:rsidR="708B778B" w:rsidRPr="00F05608">
        <w:rPr>
          <w:sz w:val="24"/>
          <w:szCs w:val="24"/>
        </w:rPr>
        <w:t xml:space="preserve">and </w:t>
      </w:r>
      <w:r w:rsidR="4DF5574B" w:rsidRPr="00F05608">
        <w:rPr>
          <w:sz w:val="24"/>
          <w:szCs w:val="24"/>
        </w:rPr>
        <w:t>alcohol and other drug (</w:t>
      </w:r>
      <w:r w:rsidR="708B778B" w:rsidRPr="00F05608">
        <w:rPr>
          <w:sz w:val="24"/>
          <w:szCs w:val="24"/>
        </w:rPr>
        <w:t>A</w:t>
      </w:r>
      <w:r w:rsidR="2B498F72" w:rsidRPr="00F05608">
        <w:rPr>
          <w:sz w:val="24"/>
          <w:szCs w:val="24"/>
        </w:rPr>
        <w:t>O</w:t>
      </w:r>
      <w:r w:rsidR="708B778B" w:rsidRPr="00F05608">
        <w:rPr>
          <w:sz w:val="24"/>
          <w:szCs w:val="24"/>
        </w:rPr>
        <w:t>D</w:t>
      </w:r>
      <w:r w:rsidR="2B498F72" w:rsidRPr="00F05608">
        <w:rPr>
          <w:sz w:val="24"/>
          <w:szCs w:val="24"/>
        </w:rPr>
        <w:t>)</w:t>
      </w:r>
      <w:r w:rsidR="708B778B" w:rsidRPr="00F05608">
        <w:rPr>
          <w:sz w:val="24"/>
          <w:szCs w:val="24"/>
        </w:rPr>
        <w:t xml:space="preserve"> </w:t>
      </w:r>
      <w:r w:rsidRPr="00F05608">
        <w:rPr>
          <w:sz w:val="24"/>
          <w:szCs w:val="24"/>
        </w:rPr>
        <w:t>prevention and support.</w:t>
      </w:r>
    </w:p>
    <w:p w14:paraId="41E232DD" w14:textId="5DC842BB" w:rsidR="18ACD81D" w:rsidRPr="00F05608" w:rsidRDefault="18ACD81D" w:rsidP="00F05608">
      <w:pPr>
        <w:rPr>
          <w:b/>
          <w:bCs/>
          <w:sz w:val="24"/>
          <w:szCs w:val="24"/>
        </w:rPr>
      </w:pPr>
      <w:r w:rsidRPr="00F05608">
        <w:rPr>
          <w:b/>
          <w:bCs/>
          <w:sz w:val="24"/>
          <w:szCs w:val="24"/>
        </w:rPr>
        <w:t>Priorities</w:t>
      </w:r>
    </w:p>
    <w:p w14:paraId="0F9FD05F" w14:textId="0097D304" w:rsidR="18ACD81D" w:rsidRPr="00F05608" w:rsidRDefault="18ACD81D" w:rsidP="00F05608">
      <w:pPr>
        <w:rPr>
          <w:sz w:val="24"/>
          <w:szCs w:val="24"/>
        </w:rPr>
      </w:pPr>
      <w:r w:rsidRPr="00F05608">
        <w:rPr>
          <w:sz w:val="24"/>
          <w:szCs w:val="24"/>
        </w:rPr>
        <w:t>At the round table event, we asked organisations to choose three priorities related to community safety they thought Council should focus on first.</w:t>
      </w:r>
    </w:p>
    <w:p w14:paraId="42998CEB" w14:textId="3F5BF461" w:rsidR="18ACD81D" w:rsidRPr="00F05608" w:rsidRDefault="18ACD81D" w:rsidP="00F05608">
      <w:pPr>
        <w:rPr>
          <w:sz w:val="24"/>
          <w:szCs w:val="24"/>
          <w:lang w:val="en-US"/>
        </w:rPr>
      </w:pPr>
      <w:r w:rsidRPr="00F05608">
        <w:rPr>
          <w:sz w:val="24"/>
          <w:szCs w:val="24"/>
        </w:rPr>
        <w:t xml:space="preserve">Of the options provided, the majority/most people said </w:t>
      </w:r>
      <w:r w:rsidR="065457A8" w:rsidRPr="00F05608">
        <w:rPr>
          <w:sz w:val="24"/>
          <w:szCs w:val="24"/>
        </w:rPr>
        <w:t xml:space="preserve">to </w:t>
      </w:r>
      <w:r w:rsidR="065457A8" w:rsidRPr="00F05608">
        <w:rPr>
          <w:sz w:val="24"/>
          <w:szCs w:val="24"/>
          <w:lang w:val="en-US"/>
        </w:rPr>
        <w:t>improve</w:t>
      </w:r>
      <w:r w:rsidRPr="00F05608">
        <w:rPr>
          <w:sz w:val="24"/>
          <w:szCs w:val="24"/>
          <w:lang w:val="en-US"/>
        </w:rPr>
        <w:t xml:space="preserve"> lighting, signage and access in public spaces</w:t>
      </w:r>
      <w:r w:rsidRPr="00F05608">
        <w:rPr>
          <w:sz w:val="24"/>
          <w:szCs w:val="24"/>
        </w:rPr>
        <w:t xml:space="preserve">. The next most popular was </w:t>
      </w:r>
      <w:r w:rsidRPr="00F05608">
        <w:rPr>
          <w:sz w:val="24"/>
          <w:szCs w:val="24"/>
          <w:lang w:val="en-US"/>
        </w:rPr>
        <w:t>to help people feel less alone and build stronger communities</w:t>
      </w:r>
      <w:r w:rsidRPr="00F05608">
        <w:rPr>
          <w:sz w:val="24"/>
          <w:szCs w:val="24"/>
        </w:rPr>
        <w:t xml:space="preserve">. </w:t>
      </w:r>
      <w:r w:rsidRPr="00F05608">
        <w:rPr>
          <w:sz w:val="24"/>
          <w:szCs w:val="24"/>
          <w:lang w:val="en-US"/>
        </w:rPr>
        <w:t xml:space="preserve"> The third most popular priority was to work with health and housing services for better community support</w:t>
      </w:r>
      <w:r w:rsidR="581DC6A4" w:rsidRPr="00F05608">
        <w:rPr>
          <w:sz w:val="24"/>
          <w:szCs w:val="24"/>
          <w:lang w:val="en-US"/>
        </w:rPr>
        <w:t>.</w:t>
      </w:r>
    </w:p>
    <w:p w14:paraId="3D16A147" w14:textId="3CA1DBAE" w:rsidR="00061342" w:rsidRPr="00F05608" w:rsidRDefault="00061342" w:rsidP="00F05608">
      <w:pPr>
        <w:rPr>
          <w:sz w:val="24"/>
          <w:szCs w:val="24"/>
        </w:rPr>
      </w:pPr>
      <w:r w:rsidRPr="00F05608">
        <w:rPr>
          <w:b/>
          <w:bCs/>
          <w:sz w:val="24"/>
          <w:szCs w:val="24"/>
        </w:rPr>
        <w:t>Community Safety Roundtable Stakeholder Submissions</w:t>
      </w:r>
      <w:r w:rsidRPr="00F05608">
        <w:rPr>
          <w:sz w:val="24"/>
          <w:szCs w:val="24"/>
        </w:rPr>
        <w:t> </w:t>
      </w:r>
    </w:p>
    <w:p w14:paraId="2835EEF2" w14:textId="51B5F6F6" w:rsidR="00061342" w:rsidRPr="00F05608" w:rsidRDefault="00061342" w:rsidP="00F05608">
      <w:pPr>
        <w:rPr>
          <w:sz w:val="24"/>
          <w:szCs w:val="24"/>
          <w:lang w:val="en-US"/>
        </w:rPr>
      </w:pPr>
      <w:r w:rsidRPr="00F05608">
        <w:rPr>
          <w:sz w:val="24"/>
          <w:szCs w:val="24"/>
        </w:rPr>
        <w:t>In addition to attending the Roundtable, community service organisations contributed submissions on the draft Plan.</w:t>
      </w:r>
      <w:r w:rsidR="00A27132" w:rsidRPr="00F05608">
        <w:rPr>
          <w:sz w:val="24"/>
          <w:szCs w:val="24"/>
        </w:rPr>
        <w:t xml:space="preserve"> Responses align across both the Community Safety Plan and the Homelessness and Affordable Housing Strategy. While reported here more fully here, feedback </w:t>
      </w:r>
      <w:r w:rsidR="009E1C68" w:rsidRPr="00F05608">
        <w:rPr>
          <w:sz w:val="24"/>
          <w:szCs w:val="24"/>
        </w:rPr>
        <w:t xml:space="preserve">relevant to the Plan has been applied </w:t>
      </w:r>
      <w:r w:rsidR="00A27132" w:rsidRPr="00F05608">
        <w:rPr>
          <w:sz w:val="24"/>
          <w:szCs w:val="24"/>
        </w:rPr>
        <w:t xml:space="preserve">specifically. </w:t>
      </w:r>
    </w:p>
    <w:p w14:paraId="381C7EB3" w14:textId="77777777" w:rsidR="00061342" w:rsidRPr="00F05608" w:rsidRDefault="00061342" w:rsidP="00F05608">
      <w:pPr>
        <w:rPr>
          <w:sz w:val="24"/>
          <w:szCs w:val="24"/>
          <w:lang w:val="en-US"/>
        </w:rPr>
      </w:pPr>
      <w:r w:rsidRPr="00F05608">
        <w:rPr>
          <w:sz w:val="24"/>
          <w:szCs w:val="24"/>
        </w:rPr>
        <w:t>Collectively, their feedback highlighted key service system challenges and proposed areas where Council investment could make a meaningful impact. These included:</w:t>
      </w:r>
      <w:r w:rsidRPr="00F05608">
        <w:rPr>
          <w:sz w:val="24"/>
          <w:szCs w:val="24"/>
          <w:lang w:val="en-US"/>
        </w:rPr>
        <w:t> </w:t>
      </w:r>
    </w:p>
    <w:p w14:paraId="38356920" w14:textId="77777777" w:rsidR="00061342" w:rsidRPr="00F05608" w:rsidRDefault="00061342" w:rsidP="00F05608">
      <w:pPr>
        <w:pStyle w:val="ListParagraph"/>
        <w:numPr>
          <w:ilvl w:val="0"/>
          <w:numId w:val="48"/>
        </w:numPr>
        <w:rPr>
          <w:sz w:val="24"/>
          <w:szCs w:val="24"/>
          <w:lang w:val="en-US"/>
        </w:rPr>
      </w:pPr>
      <w:r w:rsidRPr="00F05608">
        <w:rPr>
          <w:sz w:val="24"/>
          <w:szCs w:val="24"/>
        </w:rPr>
        <w:t>Strengthening legal and tenancy support to prevent homelessness</w:t>
      </w:r>
      <w:r w:rsidRPr="00F05608">
        <w:rPr>
          <w:sz w:val="24"/>
          <w:szCs w:val="24"/>
          <w:lang w:val="en-US"/>
        </w:rPr>
        <w:t> </w:t>
      </w:r>
    </w:p>
    <w:p w14:paraId="740ED121" w14:textId="77777777" w:rsidR="00061342" w:rsidRPr="00F05608" w:rsidRDefault="00061342" w:rsidP="00F05608">
      <w:pPr>
        <w:pStyle w:val="ListParagraph"/>
        <w:numPr>
          <w:ilvl w:val="0"/>
          <w:numId w:val="48"/>
        </w:numPr>
        <w:rPr>
          <w:sz w:val="24"/>
          <w:szCs w:val="24"/>
          <w:lang w:val="en-US"/>
        </w:rPr>
      </w:pPr>
      <w:r w:rsidRPr="00F05608">
        <w:rPr>
          <w:sz w:val="24"/>
          <w:szCs w:val="24"/>
        </w:rPr>
        <w:t>Enhancing outreach and engagement for people with complex needs</w:t>
      </w:r>
      <w:r w:rsidRPr="00F05608">
        <w:rPr>
          <w:sz w:val="24"/>
          <w:szCs w:val="24"/>
          <w:lang w:val="en-US"/>
        </w:rPr>
        <w:t> </w:t>
      </w:r>
    </w:p>
    <w:p w14:paraId="7779DD64" w14:textId="77777777" w:rsidR="00061342" w:rsidRPr="00F05608" w:rsidRDefault="00061342" w:rsidP="00F05608">
      <w:pPr>
        <w:pStyle w:val="ListParagraph"/>
        <w:numPr>
          <w:ilvl w:val="0"/>
          <w:numId w:val="48"/>
        </w:numPr>
        <w:rPr>
          <w:sz w:val="24"/>
          <w:szCs w:val="24"/>
          <w:lang w:val="en-US"/>
        </w:rPr>
      </w:pPr>
      <w:r w:rsidRPr="00F05608">
        <w:rPr>
          <w:sz w:val="24"/>
          <w:szCs w:val="24"/>
        </w:rPr>
        <w:t>Improving coordination across health, housing, and social services</w:t>
      </w:r>
      <w:r w:rsidRPr="00F05608">
        <w:rPr>
          <w:sz w:val="24"/>
          <w:szCs w:val="24"/>
          <w:lang w:val="en-US"/>
        </w:rPr>
        <w:t> </w:t>
      </w:r>
    </w:p>
    <w:p w14:paraId="192F2FA7" w14:textId="77777777" w:rsidR="00061342" w:rsidRPr="00F05608" w:rsidRDefault="00061342" w:rsidP="00F05608">
      <w:pPr>
        <w:pStyle w:val="ListParagraph"/>
        <w:numPr>
          <w:ilvl w:val="0"/>
          <w:numId w:val="48"/>
        </w:numPr>
        <w:rPr>
          <w:sz w:val="24"/>
          <w:szCs w:val="24"/>
          <w:lang w:val="en-US"/>
        </w:rPr>
      </w:pPr>
      <w:r w:rsidRPr="00F05608">
        <w:rPr>
          <w:sz w:val="24"/>
          <w:szCs w:val="24"/>
        </w:rPr>
        <w:t>Supporting integrated, place-based service models</w:t>
      </w:r>
      <w:r w:rsidRPr="00F05608">
        <w:rPr>
          <w:sz w:val="24"/>
          <w:szCs w:val="24"/>
          <w:lang w:val="en-US"/>
        </w:rPr>
        <w:t> </w:t>
      </w:r>
    </w:p>
    <w:p w14:paraId="4243E9EB" w14:textId="2AD4889E" w:rsidR="00061342" w:rsidRPr="00F05608" w:rsidRDefault="00061342" w:rsidP="00F05608">
      <w:pPr>
        <w:pStyle w:val="ListParagraph"/>
        <w:numPr>
          <w:ilvl w:val="0"/>
          <w:numId w:val="48"/>
        </w:numPr>
        <w:rPr>
          <w:sz w:val="24"/>
          <w:szCs w:val="24"/>
          <w:lang w:val="en-US"/>
        </w:rPr>
      </w:pPr>
      <w:r w:rsidRPr="00F05608">
        <w:rPr>
          <w:sz w:val="24"/>
          <w:szCs w:val="24"/>
        </w:rPr>
        <w:t xml:space="preserve">Addressing gaps in mental health and </w:t>
      </w:r>
      <w:r w:rsidR="00630FFC" w:rsidRPr="00F05608">
        <w:rPr>
          <w:sz w:val="24"/>
          <w:szCs w:val="24"/>
        </w:rPr>
        <w:t>alcohol and other drug</w:t>
      </w:r>
      <w:r w:rsidRPr="00F05608">
        <w:rPr>
          <w:sz w:val="24"/>
          <w:szCs w:val="24"/>
        </w:rPr>
        <w:t xml:space="preserve"> service access</w:t>
      </w:r>
      <w:r w:rsidRPr="00F05608">
        <w:rPr>
          <w:sz w:val="24"/>
          <w:szCs w:val="24"/>
          <w:lang w:val="en-US"/>
        </w:rPr>
        <w:t> </w:t>
      </w:r>
    </w:p>
    <w:p w14:paraId="4271A474" w14:textId="77777777" w:rsidR="00061342" w:rsidRPr="00F05608" w:rsidRDefault="00061342" w:rsidP="00F05608">
      <w:pPr>
        <w:rPr>
          <w:sz w:val="24"/>
          <w:szCs w:val="24"/>
          <w:lang w:val="en-US"/>
        </w:rPr>
      </w:pPr>
      <w:r w:rsidRPr="00F05608">
        <w:rPr>
          <w:sz w:val="24"/>
          <w:szCs w:val="24"/>
        </w:rPr>
        <w:t>These are further outlined below:</w:t>
      </w:r>
      <w:r w:rsidRPr="00F05608">
        <w:rPr>
          <w:sz w:val="24"/>
          <w:szCs w:val="24"/>
          <w:lang w:val="en-US"/>
        </w:rPr>
        <w:t> </w:t>
      </w:r>
    </w:p>
    <w:p w14:paraId="1CBEC5F1" w14:textId="77777777" w:rsidR="00061342" w:rsidRPr="00F05608" w:rsidRDefault="00061342" w:rsidP="00F05608">
      <w:pPr>
        <w:rPr>
          <w:sz w:val="24"/>
          <w:szCs w:val="24"/>
          <w:lang w:val="en-US"/>
        </w:rPr>
      </w:pPr>
      <w:r w:rsidRPr="00F05608">
        <w:rPr>
          <w:b/>
          <w:bCs/>
          <w:sz w:val="24"/>
          <w:szCs w:val="24"/>
        </w:rPr>
        <w:t>Improving Access to Support Services</w:t>
      </w:r>
      <w:r w:rsidRPr="00F05608">
        <w:rPr>
          <w:sz w:val="24"/>
          <w:szCs w:val="24"/>
          <w:lang w:val="en-US"/>
        </w:rPr>
        <w:t> </w:t>
      </w:r>
    </w:p>
    <w:p w14:paraId="5DBC732F" w14:textId="4901316B" w:rsidR="00061342" w:rsidRPr="00F05608" w:rsidRDefault="00061342" w:rsidP="00F05608">
      <w:pPr>
        <w:rPr>
          <w:sz w:val="24"/>
          <w:szCs w:val="24"/>
          <w:lang w:val="en-US"/>
        </w:rPr>
      </w:pPr>
      <w:r w:rsidRPr="00F05608">
        <w:rPr>
          <w:sz w:val="24"/>
          <w:szCs w:val="24"/>
        </w:rPr>
        <w:t>Many individuals experiencing homelessness in Port Phillip—particularly those with complex needs related to mental health, AOD, and chronic health conditions—remain disconnected from traditional support systems. Barriers such as long wait times, fragmented services, and institutional mistrust due to trauma or exclusion prevent timely access to help.</w:t>
      </w:r>
      <w:r w:rsidRPr="00F05608">
        <w:rPr>
          <w:sz w:val="24"/>
          <w:szCs w:val="24"/>
          <w:lang w:val="en-US"/>
        </w:rPr>
        <w:t> </w:t>
      </w:r>
    </w:p>
    <w:p w14:paraId="219BBA9A" w14:textId="77777777" w:rsidR="00061342" w:rsidRPr="00F05608" w:rsidRDefault="00061342" w:rsidP="00F05608">
      <w:pPr>
        <w:rPr>
          <w:sz w:val="24"/>
          <w:szCs w:val="24"/>
          <w:lang w:val="en-US"/>
        </w:rPr>
      </w:pPr>
      <w:r w:rsidRPr="00F05608">
        <w:rPr>
          <w:b/>
          <w:bCs/>
          <w:sz w:val="24"/>
          <w:szCs w:val="24"/>
        </w:rPr>
        <w:t>Enhancing Outreach and Crisis Response</w:t>
      </w:r>
      <w:r w:rsidRPr="00F05608">
        <w:rPr>
          <w:sz w:val="24"/>
          <w:szCs w:val="24"/>
          <w:lang w:val="en-US"/>
        </w:rPr>
        <w:t> </w:t>
      </w:r>
    </w:p>
    <w:p w14:paraId="6E526854" w14:textId="77777777" w:rsidR="00061342" w:rsidRPr="00F05608" w:rsidRDefault="00061342" w:rsidP="00F05608">
      <w:pPr>
        <w:rPr>
          <w:sz w:val="24"/>
          <w:szCs w:val="24"/>
          <w:lang w:val="en-US"/>
        </w:rPr>
      </w:pPr>
      <w:r w:rsidRPr="00F05608">
        <w:rPr>
          <w:sz w:val="24"/>
          <w:szCs w:val="24"/>
        </w:rPr>
        <w:t>Public spaces are increasingly sites of visible distress and community concern. However, outreach services are often under-resourced and inconsistent, limiting their ability to engage people with complex needs. Strengthening outreach capacity is essential to respond effectively to mental health crises and substance use in the community.</w:t>
      </w:r>
      <w:r w:rsidRPr="00F05608">
        <w:rPr>
          <w:sz w:val="24"/>
          <w:szCs w:val="24"/>
          <w:lang w:val="en-US"/>
        </w:rPr>
        <w:t> </w:t>
      </w:r>
    </w:p>
    <w:p w14:paraId="6A795C2B" w14:textId="77777777" w:rsidR="00061342" w:rsidRPr="00F05608" w:rsidRDefault="00061342" w:rsidP="00F05608">
      <w:pPr>
        <w:rPr>
          <w:sz w:val="24"/>
          <w:szCs w:val="24"/>
          <w:lang w:val="en-US"/>
        </w:rPr>
      </w:pPr>
      <w:r w:rsidRPr="00F05608">
        <w:rPr>
          <w:b/>
          <w:bCs/>
          <w:sz w:val="24"/>
          <w:szCs w:val="24"/>
        </w:rPr>
        <w:t>Preventing Tenancy Breakdown and Legal Eviction</w:t>
      </w:r>
      <w:r w:rsidRPr="00F05608">
        <w:rPr>
          <w:sz w:val="24"/>
          <w:szCs w:val="24"/>
          <w:lang w:val="en-US"/>
        </w:rPr>
        <w:t> </w:t>
      </w:r>
    </w:p>
    <w:p w14:paraId="4CD1CEFD" w14:textId="77777777" w:rsidR="00061342" w:rsidRPr="00F05608" w:rsidRDefault="00061342" w:rsidP="00F05608">
      <w:pPr>
        <w:rPr>
          <w:sz w:val="24"/>
          <w:szCs w:val="24"/>
          <w:lang w:val="en-US"/>
        </w:rPr>
      </w:pPr>
      <w:r w:rsidRPr="00F05608">
        <w:rPr>
          <w:sz w:val="24"/>
          <w:szCs w:val="24"/>
        </w:rPr>
        <w:t>Tenancy loss is a key driver of homelessness. Renters and social housing residents face eviction risks due to legal issues, rental arrears, and poor housing conditions. Without timely legal support or advocacy, these challenges escalate. Frontline workers need better tools and training to intervene early and support housing stability.</w:t>
      </w:r>
      <w:r w:rsidRPr="00F05608">
        <w:rPr>
          <w:sz w:val="24"/>
          <w:szCs w:val="24"/>
          <w:lang w:val="en-US"/>
        </w:rPr>
        <w:t> </w:t>
      </w:r>
    </w:p>
    <w:p w14:paraId="27FE92EF" w14:textId="77777777" w:rsidR="00061342" w:rsidRPr="00F05608" w:rsidRDefault="00061342" w:rsidP="00F05608">
      <w:pPr>
        <w:rPr>
          <w:sz w:val="24"/>
          <w:szCs w:val="24"/>
          <w:lang w:val="en-US"/>
        </w:rPr>
      </w:pPr>
      <w:r w:rsidRPr="00F05608">
        <w:rPr>
          <w:b/>
          <w:bCs/>
          <w:sz w:val="24"/>
          <w:szCs w:val="24"/>
        </w:rPr>
        <w:t>Supporting Long-Term Rough Sleepers with Complex Needs</w:t>
      </w:r>
      <w:r w:rsidRPr="00F05608">
        <w:rPr>
          <w:sz w:val="24"/>
          <w:szCs w:val="24"/>
          <w:lang w:val="en-US"/>
        </w:rPr>
        <w:t> </w:t>
      </w:r>
    </w:p>
    <w:p w14:paraId="6C579830" w14:textId="77777777" w:rsidR="00061342" w:rsidRPr="00F05608" w:rsidRDefault="00061342" w:rsidP="00F05608">
      <w:pPr>
        <w:rPr>
          <w:sz w:val="24"/>
          <w:szCs w:val="24"/>
          <w:lang w:val="en-US"/>
        </w:rPr>
      </w:pPr>
      <w:r w:rsidRPr="00F05608">
        <w:rPr>
          <w:sz w:val="24"/>
          <w:szCs w:val="24"/>
        </w:rPr>
        <w:t>A small but persistent group of long-term rough sleepers present with multiple, co-occurring challenges—such as substance dependence, untreated mental illness, cognitive impairment, and trauma histories. Current service models struggle to deliver lasting outcomes for this cohort, highlighting the need for a coordinated, whole-of-life approach.</w:t>
      </w:r>
      <w:r w:rsidRPr="00F05608">
        <w:rPr>
          <w:sz w:val="24"/>
          <w:szCs w:val="24"/>
          <w:lang w:val="en-US"/>
        </w:rPr>
        <w:t> </w:t>
      </w:r>
    </w:p>
    <w:p w14:paraId="77766092" w14:textId="77777777" w:rsidR="00061342" w:rsidRPr="00F05608" w:rsidRDefault="00061342" w:rsidP="00F05608">
      <w:pPr>
        <w:rPr>
          <w:sz w:val="24"/>
          <w:szCs w:val="24"/>
          <w:lang w:val="en-US"/>
        </w:rPr>
      </w:pPr>
      <w:r w:rsidRPr="00F05608">
        <w:rPr>
          <w:b/>
          <w:bCs/>
          <w:sz w:val="24"/>
          <w:szCs w:val="24"/>
        </w:rPr>
        <w:t>Strengthening Local Coordination and Integrated Care</w:t>
      </w:r>
      <w:r w:rsidRPr="00F05608">
        <w:rPr>
          <w:sz w:val="24"/>
          <w:szCs w:val="24"/>
          <w:lang w:val="en-US"/>
        </w:rPr>
        <w:t> </w:t>
      </w:r>
    </w:p>
    <w:p w14:paraId="1363BA0D" w14:textId="77777777" w:rsidR="00061342" w:rsidRPr="00F05608" w:rsidRDefault="00061342" w:rsidP="00F05608">
      <w:pPr>
        <w:rPr>
          <w:sz w:val="24"/>
          <w:szCs w:val="24"/>
          <w:lang w:val="en-US"/>
        </w:rPr>
      </w:pPr>
      <w:r w:rsidRPr="00F05608">
        <w:rPr>
          <w:sz w:val="24"/>
          <w:szCs w:val="24"/>
        </w:rPr>
        <w:t>Despite the presence of many well-intentioned services, the lack of a central coordinating body results in fragmented care and poorly managed service transitions. Establishing a local “backbone” organisation or hub model could improve integration, reduce duplication, and ensure more effective support for individuals with complex needs.</w:t>
      </w:r>
      <w:r w:rsidRPr="00F05608">
        <w:rPr>
          <w:sz w:val="24"/>
          <w:szCs w:val="24"/>
          <w:lang w:val="en-US"/>
        </w:rPr>
        <w:t> </w:t>
      </w:r>
    </w:p>
    <w:p w14:paraId="1107B45A" w14:textId="35825CD8" w:rsidR="00263243" w:rsidRPr="00FB2385" w:rsidRDefault="1B55C0DA" w:rsidP="00FB2385">
      <w:pPr>
        <w:pStyle w:val="Heading2"/>
        <w:rPr>
          <w:rFonts w:cs="Poppins"/>
        </w:rPr>
      </w:pPr>
      <w:bookmarkStart w:id="28" w:name="_Toc213251818"/>
      <w:r w:rsidRPr="00FB2385">
        <w:rPr>
          <w:rFonts w:cs="Poppins"/>
        </w:rPr>
        <w:t>Focus groups</w:t>
      </w:r>
      <w:bookmarkEnd w:id="28"/>
    </w:p>
    <w:p w14:paraId="0A1C19B1" w14:textId="47B57C13" w:rsidR="3C059AC4" w:rsidRDefault="00567EF7" w:rsidP="4611BA22">
      <w:pPr>
        <w:rPr>
          <w:rFonts w:cs="Poppins"/>
        </w:rPr>
      </w:pPr>
      <w:r>
        <w:t xml:space="preserve">Below is a summary of findings from our </w:t>
      </w:r>
      <w:r w:rsidR="7039C4DB">
        <w:t>focus groups with Better Health Network and Voices of the South Side</w:t>
      </w:r>
      <w:r w:rsidR="4EAD80B3">
        <w:t xml:space="preserve"> facilitated by Voices of the South Side</w:t>
      </w:r>
      <w:r>
        <w:t xml:space="preserve">. </w:t>
      </w:r>
      <w:r w:rsidR="001D3EAF">
        <w:t xml:space="preserve">(Note a focus group was planned with First Step clients however was cancelled due to </w:t>
      </w:r>
      <w:r w:rsidR="007F3F53">
        <w:t xml:space="preserve">safety concerns about the dangerous weather.) </w:t>
      </w:r>
      <w:r w:rsidR="3C059AC4" w:rsidRPr="4611BA22">
        <w:rPr>
          <w:rFonts w:cs="Poppins"/>
        </w:rPr>
        <w:t>The focus group participants supported actions relating to</w:t>
      </w:r>
      <w:r w:rsidR="0883392C" w:rsidRPr="0CBFD806">
        <w:rPr>
          <w:rFonts w:cs="Poppins"/>
        </w:rPr>
        <w:t xml:space="preserve"> the following themes.</w:t>
      </w:r>
    </w:p>
    <w:p w14:paraId="46446183" w14:textId="03E6F51A" w:rsidR="3C059AC4" w:rsidRDefault="3C059AC4" w:rsidP="0CBFD806">
      <w:pPr>
        <w:rPr>
          <w:rFonts w:cs="Poppins"/>
        </w:rPr>
      </w:pPr>
      <w:r w:rsidRPr="4611BA22">
        <w:rPr>
          <w:rFonts w:cs="Poppins"/>
        </w:rPr>
        <w:t xml:space="preserve">Addressing social isolation and community </w:t>
      </w:r>
      <w:r w:rsidRPr="0CBFD806">
        <w:rPr>
          <w:rFonts w:cs="Poppins"/>
        </w:rPr>
        <w:t xml:space="preserve">cohesion </w:t>
      </w:r>
      <w:r w:rsidRPr="4611BA22">
        <w:rPr>
          <w:rFonts w:cs="Poppins"/>
        </w:rPr>
        <w:t>by:</w:t>
      </w:r>
    </w:p>
    <w:p w14:paraId="1829CF8A" w14:textId="0C2EC30D" w:rsidR="3C059AC4" w:rsidRDefault="3C059AC4" w:rsidP="0CBFD806">
      <w:pPr>
        <w:pStyle w:val="ListParagraph"/>
        <w:numPr>
          <w:ilvl w:val="0"/>
          <w:numId w:val="36"/>
        </w:numPr>
        <w:rPr>
          <w:rFonts w:cs="Poppins"/>
        </w:rPr>
      </w:pPr>
      <w:r w:rsidRPr="4611BA22">
        <w:rPr>
          <w:rFonts w:cs="Poppins"/>
        </w:rPr>
        <w:t>Increasing community awareness of experiences of vulnerable community members.</w:t>
      </w:r>
    </w:p>
    <w:p w14:paraId="5D108CAE" w14:textId="1A4A0756" w:rsidR="3C059AC4" w:rsidRDefault="3C059AC4" w:rsidP="0CBFD806">
      <w:pPr>
        <w:pStyle w:val="ListParagraph"/>
        <w:numPr>
          <w:ilvl w:val="0"/>
          <w:numId w:val="36"/>
        </w:numPr>
        <w:rPr>
          <w:rFonts w:cs="Poppins"/>
        </w:rPr>
      </w:pPr>
      <w:r w:rsidRPr="4611BA22">
        <w:rPr>
          <w:rFonts w:cs="Poppins"/>
        </w:rPr>
        <w:t>Funding and supporting community programs to help people feel less isolated and build community.</w:t>
      </w:r>
    </w:p>
    <w:p w14:paraId="7E132F2A" w14:textId="5C4F1327" w:rsidR="3C059AC4" w:rsidRDefault="3C059AC4" w:rsidP="0CBFD806">
      <w:pPr>
        <w:rPr>
          <w:rFonts w:cs="Poppins"/>
        </w:rPr>
      </w:pPr>
      <w:r w:rsidRPr="4611BA22">
        <w:rPr>
          <w:rFonts w:cs="Poppins"/>
        </w:rPr>
        <w:t>Collaborative and coordinated support services and assertive outreach.</w:t>
      </w:r>
    </w:p>
    <w:p w14:paraId="79485BE6" w14:textId="09A91450" w:rsidR="3C059AC4" w:rsidRDefault="3C059AC4" w:rsidP="0CBFD806">
      <w:pPr>
        <w:rPr>
          <w:rFonts w:cs="Poppins"/>
        </w:rPr>
      </w:pPr>
      <w:r w:rsidRPr="4611BA22">
        <w:rPr>
          <w:rFonts w:cs="Poppins"/>
        </w:rPr>
        <w:t>Environmental design to increase safety through:</w:t>
      </w:r>
    </w:p>
    <w:p w14:paraId="2F923534" w14:textId="3C4DEF48" w:rsidR="3C059AC4" w:rsidRDefault="3C059AC4" w:rsidP="0CBFD806">
      <w:pPr>
        <w:pStyle w:val="ListParagraph"/>
        <w:numPr>
          <w:ilvl w:val="0"/>
          <w:numId w:val="37"/>
        </w:numPr>
        <w:rPr>
          <w:rFonts w:cs="Poppins"/>
        </w:rPr>
      </w:pPr>
      <w:r w:rsidRPr="4611BA22">
        <w:rPr>
          <w:rFonts w:cs="Poppins"/>
        </w:rPr>
        <w:t>CCTV, lighting, signage and seating</w:t>
      </w:r>
    </w:p>
    <w:p w14:paraId="74E7E1FB" w14:textId="6A427E93" w:rsidR="3C059AC4" w:rsidRDefault="3C059AC4" w:rsidP="0CBFD806">
      <w:pPr>
        <w:pStyle w:val="ListParagraph"/>
        <w:numPr>
          <w:ilvl w:val="0"/>
          <w:numId w:val="37"/>
        </w:numPr>
        <w:rPr>
          <w:rFonts w:cs="Poppins"/>
        </w:rPr>
      </w:pPr>
      <w:r w:rsidRPr="4611BA22">
        <w:rPr>
          <w:rFonts w:cs="Poppins"/>
        </w:rPr>
        <w:t>Inclusive design – for people with different abilities.</w:t>
      </w:r>
    </w:p>
    <w:p w14:paraId="0C81C848" w14:textId="1E7AA598" w:rsidR="3C059AC4" w:rsidRDefault="3C059AC4" w:rsidP="4611BA22">
      <w:pPr>
        <w:rPr>
          <w:rFonts w:cs="Poppins"/>
        </w:rPr>
      </w:pPr>
      <w:r w:rsidRPr="4611BA22">
        <w:rPr>
          <w:rFonts w:cs="Poppins"/>
        </w:rPr>
        <w:t xml:space="preserve">The focus groups encouraged Council to: </w:t>
      </w:r>
    </w:p>
    <w:p w14:paraId="70EC376F" w14:textId="57D602D0" w:rsidR="3C059AC4" w:rsidRDefault="3C059AC4" w:rsidP="00905E73">
      <w:pPr>
        <w:numPr>
          <w:ilvl w:val="0"/>
          <w:numId w:val="18"/>
        </w:numPr>
        <w:rPr>
          <w:rFonts w:cs="Poppins"/>
        </w:rPr>
      </w:pPr>
      <w:r w:rsidRPr="4611BA22">
        <w:rPr>
          <w:rFonts w:cs="Poppins"/>
        </w:rPr>
        <w:t xml:space="preserve">Provide long-term funding for community programs to ensure continuity.   </w:t>
      </w:r>
    </w:p>
    <w:p w14:paraId="266203DF" w14:textId="6840FFD9" w:rsidR="3C059AC4" w:rsidRDefault="3C059AC4" w:rsidP="00905E73">
      <w:pPr>
        <w:numPr>
          <w:ilvl w:val="0"/>
          <w:numId w:val="17"/>
        </w:numPr>
        <w:rPr>
          <w:rFonts w:cs="Poppins"/>
        </w:rPr>
      </w:pPr>
      <w:r w:rsidRPr="4611BA22">
        <w:rPr>
          <w:rFonts w:cs="Poppins"/>
        </w:rPr>
        <w:t>Focus on actions, support and services that are localised within Port Phillip.</w:t>
      </w:r>
    </w:p>
    <w:p w14:paraId="14A49990" w14:textId="34C70E76" w:rsidR="3C059AC4" w:rsidRDefault="3C059AC4" w:rsidP="00905E73">
      <w:pPr>
        <w:numPr>
          <w:ilvl w:val="0"/>
          <w:numId w:val="16"/>
        </w:numPr>
        <w:rPr>
          <w:rFonts w:cs="Poppins"/>
        </w:rPr>
      </w:pPr>
      <w:r w:rsidRPr="4611BA22">
        <w:rPr>
          <w:rFonts w:cs="Poppins"/>
        </w:rPr>
        <w:t xml:space="preserve">Engage in collaborative consultation with people with lived and living experience of homelessness, mental health, and </w:t>
      </w:r>
      <w:r w:rsidR="7489B167" w:rsidRPr="1F88E469">
        <w:rPr>
          <w:rFonts w:cs="Poppins"/>
        </w:rPr>
        <w:t>AOD</w:t>
      </w:r>
      <w:r w:rsidRPr="4611BA22">
        <w:rPr>
          <w:rFonts w:cs="Poppins"/>
        </w:rPr>
        <w:t xml:space="preserve"> dependence, and the issues being addressed when rolling out actions. </w:t>
      </w:r>
    </w:p>
    <w:p w14:paraId="7786AB6F" w14:textId="601E805D" w:rsidR="3C059AC4" w:rsidRDefault="3C059AC4" w:rsidP="00905E73">
      <w:pPr>
        <w:numPr>
          <w:ilvl w:val="0"/>
          <w:numId w:val="15"/>
        </w:numPr>
        <w:rPr>
          <w:rFonts w:cs="Poppins"/>
        </w:rPr>
      </w:pPr>
      <w:r w:rsidRPr="4611BA22">
        <w:rPr>
          <w:rFonts w:cs="Poppins"/>
        </w:rPr>
        <w:t>Address root causes of unsafe behaviour and focus on prevention rather than punishment.</w:t>
      </w:r>
    </w:p>
    <w:p w14:paraId="6350C0D8" w14:textId="5DC842BB" w:rsidR="44DE1393" w:rsidRDefault="44DE1393" w:rsidP="4611BA22">
      <w:pPr>
        <w:rPr>
          <w:rFonts w:cs="Poppins"/>
          <w:b/>
          <w:bCs/>
          <w:sz w:val="24"/>
          <w:szCs w:val="24"/>
        </w:rPr>
      </w:pPr>
      <w:r w:rsidRPr="4611BA22">
        <w:rPr>
          <w:rFonts w:cs="Poppins"/>
          <w:b/>
          <w:bCs/>
          <w:sz w:val="24"/>
          <w:szCs w:val="24"/>
        </w:rPr>
        <w:t>Priorities</w:t>
      </w:r>
    </w:p>
    <w:p w14:paraId="0B81D920" w14:textId="1B1F35FB" w:rsidR="44DE1393" w:rsidRDefault="44DE1393" w:rsidP="4611BA22">
      <w:pPr>
        <w:rPr>
          <w:rFonts w:cs="Poppins"/>
          <w:sz w:val="24"/>
          <w:szCs w:val="24"/>
        </w:rPr>
      </w:pPr>
      <w:r w:rsidRPr="4611BA22">
        <w:rPr>
          <w:rFonts w:cs="Poppins"/>
          <w:sz w:val="24"/>
          <w:szCs w:val="24"/>
        </w:rPr>
        <w:t>During the focus groups, we asked participants to choose three priorities related to community safety they thought Council should focus on first.</w:t>
      </w:r>
    </w:p>
    <w:p w14:paraId="647B9025" w14:textId="77534266" w:rsidR="44DE1393" w:rsidRDefault="44DE1393" w:rsidP="4611BA22">
      <w:pPr>
        <w:rPr>
          <w:rFonts w:cs="Poppins"/>
          <w:sz w:val="24"/>
          <w:szCs w:val="24"/>
          <w:lang w:val="en-US"/>
        </w:rPr>
      </w:pPr>
      <w:r w:rsidRPr="4611BA22">
        <w:rPr>
          <w:rFonts w:cs="Poppins"/>
          <w:sz w:val="24"/>
          <w:szCs w:val="24"/>
        </w:rPr>
        <w:t xml:space="preserve">Of the options provided, the majority/most people said to </w:t>
      </w:r>
      <w:r w:rsidRPr="4611BA22">
        <w:rPr>
          <w:rFonts w:cs="Poppins"/>
          <w:sz w:val="24"/>
          <w:szCs w:val="24"/>
          <w:lang w:val="en-US"/>
        </w:rPr>
        <w:t>work with health and housing services for better community support</w:t>
      </w:r>
      <w:r w:rsidRPr="4611BA22">
        <w:rPr>
          <w:rFonts w:cs="Poppins"/>
          <w:sz w:val="24"/>
          <w:szCs w:val="24"/>
        </w:rPr>
        <w:t xml:space="preserve">. The next most popular was </w:t>
      </w:r>
      <w:r w:rsidRPr="4611BA22">
        <w:rPr>
          <w:rFonts w:cs="Poppins"/>
          <w:sz w:val="24"/>
          <w:szCs w:val="24"/>
          <w:lang w:val="en-US"/>
        </w:rPr>
        <w:t>to help people feel less alone and build stronger communities</w:t>
      </w:r>
      <w:r w:rsidRPr="4611BA22">
        <w:rPr>
          <w:rFonts w:cs="Poppins"/>
          <w:sz w:val="24"/>
          <w:szCs w:val="24"/>
        </w:rPr>
        <w:t xml:space="preserve">. </w:t>
      </w:r>
      <w:r w:rsidRPr="4611BA22">
        <w:rPr>
          <w:rFonts w:cs="Poppins"/>
          <w:sz w:val="24"/>
          <w:szCs w:val="24"/>
          <w:lang w:val="en-US"/>
        </w:rPr>
        <w:t xml:space="preserve"> The third most popular priority was to design public spaces in ways that help prevent crime and make people feel safer.</w:t>
      </w:r>
    </w:p>
    <w:p w14:paraId="62A3E9DA" w14:textId="59D00E9E" w:rsidR="00136AAB" w:rsidRPr="003F3863" w:rsidRDefault="005E6B9F" w:rsidP="00136AAB">
      <w:pPr>
        <w:pStyle w:val="Heading2"/>
        <w:rPr>
          <w:rFonts w:cs="Poppins"/>
        </w:rPr>
      </w:pPr>
      <w:bookmarkStart w:id="29" w:name="_Toc213251819"/>
      <w:bookmarkStart w:id="30" w:name="_Toc202361872"/>
      <w:r w:rsidRPr="3436C08A">
        <w:rPr>
          <w:rFonts w:cs="Poppins"/>
        </w:rPr>
        <w:t>Differences in feedback across genders</w:t>
      </w:r>
      <w:bookmarkEnd w:id="29"/>
      <w:r w:rsidRPr="003F3863">
        <w:rPr>
          <w:rFonts w:cs="Poppins"/>
        </w:rPr>
        <w:t xml:space="preserve"> </w:t>
      </w:r>
      <w:bookmarkEnd w:id="30"/>
    </w:p>
    <w:p w14:paraId="4A0E6105" w14:textId="1E811B1D" w:rsidR="35CF0C2C" w:rsidRDefault="35CF0C2C" w:rsidP="060C3034">
      <w:r w:rsidRPr="060C3034">
        <w:t xml:space="preserve">Community feedback on the draft Community Safety Plan showed differences between female and male respondents. Across genders there were notable areas of alignment. Respondents emphasized the importance of improving overall community safety, addressing antisocial behaviour, concern about crime, and supported measures to active public spaces to create welcoming environments. There was also shared recognition of the need for council collaboration with service providers and other agencies to deliver effective, coordinated responses. Respondents who identified as female provided majority of the feedback and frequently expressed concerns around personal safety, family violence prevention, amenities and support for vulnerable populations (toilets, safe hubs), and community cohesion. Respondents who identified as male emphasized law enforcement to address crime escalation, improving lighting and CCTV and concerns around antisocial behaviour, such as public alcohol and </w:t>
      </w:r>
      <w:r w:rsidR="52577C85">
        <w:t xml:space="preserve">substance </w:t>
      </w:r>
      <w:r>
        <w:t>use.</w:t>
      </w:r>
      <w:r w:rsidRPr="060C3034">
        <w:t xml:space="preserve"> While categories for non-binary and other gender identities were offered, very few responses were received, and these did not provide sufficient data for meaningful analysis.</w:t>
      </w:r>
    </w:p>
    <w:p w14:paraId="61946719" w14:textId="4BF699B1" w:rsidR="23D23E40" w:rsidRPr="003F3863" w:rsidRDefault="00023A4D" w:rsidP="379016BF">
      <w:pPr>
        <w:pStyle w:val="Heading1"/>
        <w:rPr>
          <w:rFonts w:cs="Poppins"/>
        </w:rPr>
      </w:pPr>
      <w:bookmarkStart w:id="31" w:name="_Toc213251820"/>
      <w:r w:rsidRPr="003F3863">
        <w:rPr>
          <w:rFonts w:cs="Poppins"/>
        </w:rPr>
        <w:t>Next steps</w:t>
      </w:r>
      <w:bookmarkEnd w:id="31"/>
    </w:p>
    <w:p w14:paraId="38741477" w14:textId="0B122A10" w:rsidR="005F05AB" w:rsidRPr="00A2506D" w:rsidRDefault="005F05AB" w:rsidP="00A2506D">
      <w:pPr>
        <w:rPr>
          <w:sz w:val="24"/>
          <w:szCs w:val="24"/>
        </w:rPr>
      </w:pPr>
      <w:bookmarkStart w:id="32" w:name="_Toc202361875"/>
      <w:r w:rsidRPr="00A2506D">
        <w:rPr>
          <w:sz w:val="24"/>
          <w:szCs w:val="24"/>
        </w:rPr>
        <w:t xml:space="preserve">We will review community feedback, which will help to inform the finalisation of the </w:t>
      </w:r>
      <w:r w:rsidR="0030689D" w:rsidRPr="00A2506D">
        <w:rPr>
          <w:sz w:val="24"/>
          <w:szCs w:val="24"/>
        </w:rPr>
        <w:t>Community Safety Plan</w:t>
      </w:r>
      <w:r w:rsidRPr="00A2506D">
        <w:rPr>
          <w:sz w:val="24"/>
          <w:szCs w:val="24"/>
        </w:rPr>
        <w:t>.</w:t>
      </w:r>
    </w:p>
    <w:bookmarkEnd w:id="32"/>
    <w:p w14:paraId="5841DBB1" w14:textId="0D421392" w:rsidR="005F05AB" w:rsidRPr="00A2506D" w:rsidRDefault="005F05AB" w:rsidP="00A2506D">
      <w:pPr>
        <w:rPr>
          <w:sz w:val="24"/>
          <w:szCs w:val="24"/>
        </w:rPr>
      </w:pPr>
      <w:r w:rsidRPr="00A2506D">
        <w:rPr>
          <w:sz w:val="24"/>
          <w:szCs w:val="24"/>
        </w:rPr>
        <w:t xml:space="preserve">A Council Meeting will be held on Wednesday </w:t>
      </w:r>
      <w:r w:rsidR="0030689D" w:rsidRPr="00A2506D">
        <w:rPr>
          <w:sz w:val="24"/>
          <w:szCs w:val="24"/>
        </w:rPr>
        <w:t>10</w:t>
      </w:r>
      <w:r w:rsidRPr="00A2506D">
        <w:rPr>
          <w:sz w:val="24"/>
          <w:szCs w:val="24"/>
        </w:rPr>
        <w:t xml:space="preserve"> December to present and endorse the </w:t>
      </w:r>
      <w:r w:rsidR="00FE71C5" w:rsidRPr="00A2506D">
        <w:rPr>
          <w:sz w:val="24"/>
          <w:szCs w:val="24"/>
        </w:rPr>
        <w:t>Community Safety Plan</w:t>
      </w:r>
      <w:r w:rsidRPr="00A2506D">
        <w:rPr>
          <w:sz w:val="24"/>
          <w:szCs w:val="24"/>
        </w:rPr>
        <w:t xml:space="preserve">. </w:t>
      </w:r>
    </w:p>
    <w:p w14:paraId="0068F0AB" w14:textId="77777777" w:rsidR="00A2506D" w:rsidRDefault="00A2506D">
      <w:pPr>
        <w:tabs>
          <w:tab w:val="clear" w:pos="-3060"/>
          <w:tab w:val="clear" w:pos="-2340"/>
          <w:tab w:val="clear" w:pos="6300"/>
        </w:tabs>
        <w:suppressAutoHyphens w:val="0"/>
        <w:spacing w:after="160" w:line="259" w:lineRule="auto"/>
        <w:rPr>
          <w:rFonts w:cs="Poppins"/>
          <w:b/>
          <w:color w:val="007484"/>
          <w:sz w:val="72"/>
          <w:szCs w:val="72"/>
        </w:rPr>
      </w:pPr>
      <w:r>
        <w:rPr>
          <w:rFonts w:cs="Poppins"/>
        </w:rPr>
        <w:br w:type="page"/>
      </w:r>
    </w:p>
    <w:p w14:paraId="4D9E282B" w14:textId="3E132B17" w:rsidR="00E1453A" w:rsidRPr="003F3863" w:rsidRDefault="00E1453A" w:rsidP="00E1453A">
      <w:pPr>
        <w:pStyle w:val="Heading1"/>
        <w:rPr>
          <w:rFonts w:cs="Poppins"/>
        </w:rPr>
      </w:pPr>
      <w:bookmarkStart w:id="33" w:name="_Toc213251821"/>
      <w:r>
        <w:rPr>
          <w:rFonts w:cs="Poppins"/>
        </w:rPr>
        <w:t>Appendix 1</w:t>
      </w:r>
      <w:bookmarkEnd w:id="33"/>
      <w:r>
        <w:rPr>
          <w:rFonts w:cs="Poppins"/>
        </w:rPr>
        <w:t xml:space="preserve"> </w:t>
      </w:r>
    </w:p>
    <w:p w14:paraId="31AC4DAB" w14:textId="77777777" w:rsidR="0084204F" w:rsidRPr="0084204F" w:rsidRDefault="0084204F" w:rsidP="0084204F">
      <w:pPr>
        <w:rPr>
          <w:b/>
          <w:bCs/>
          <w:sz w:val="28"/>
          <w:szCs w:val="28"/>
        </w:rPr>
      </w:pPr>
      <w:r w:rsidRPr="0084204F">
        <w:rPr>
          <w:b/>
          <w:bCs/>
          <w:sz w:val="28"/>
          <w:szCs w:val="28"/>
        </w:rPr>
        <w:t>Draft Community Safety Plan</w:t>
      </w:r>
    </w:p>
    <w:p w14:paraId="3A2C5FA1" w14:textId="77777777" w:rsidR="0084204F" w:rsidRPr="0084204F" w:rsidRDefault="0084204F" w:rsidP="0084204F">
      <w:pPr>
        <w:rPr>
          <w:b/>
          <w:bCs/>
          <w:sz w:val="28"/>
          <w:szCs w:val="28"/>
        </w:rPr>
      </w:pPr>
      <w:r w:rsidRPr="0084204F">
        <w:rPr>
          <w:b/>
          <w:bCs/>
          <w:sz w:val="28"/>
          <w:szCs w:val="28"/>
        </w:rPr>
        <w:t>Feedback form</w:t>
      </w:r>
    </w:p>
    <w:p w14:paraId="7BCCA5D4" w14:textId="066A3C45" w:rsidR="23D23E40" w:rsidRDefault="00F64A65" w:rsidP="12B64235">
      <w:pPr>
        <w:rPr>
          <w:rFonts w:cs="Poppins"/>
        </w:rPr>
      </w:pPr>
      <w:hyperlink r:id="rId37" w:history="1">
        <w:r w:rsidRPr="00F64A65">
          <w:rPr>
            <w:rStyle w:val="Hyperlink"/>
            <w:rFonts w:cs="Poppins"/>
          </w:rPr>
          <w:t>Draft_Community_Safety_Plan-Paper_feedback_form-Oct_2025.docx</w:t>
        </w:r>
      </w:hyperlink>
    </w:p>
    <w:p w14:paraId="39664E48" w14:textId="77777777" w:rsidR="00E84710" w:rsidRPr="001938AC" w:rsidRDefault="00E84710" w:rsidP="0084204F">
      <w:r w:rsidRPr="005E6887">
        <w:br/>
        <w:t xml:space="preserve">We’re inviting your feedback on the draft </w:t>
      </w:r>
      <w:r w:rsidRPr="001938AC">
        <w:t xml:space="preserve">Feel </w:t>
      </w:r>
      <w:r>
        <w:t>s</w:t>
      </w:r>
      <w:r w:rsidRPr="001938AC">
        <w:t>afe. B</w:t>
      </w:r>
      <w:r>
        <w:t>e</w:t>
      </w:r>
      <w:r w:rsidRPr="001938AC">
        <w:t xml:space="preserve"> safe. Community Safety Plan. </w:t>
      </w:r>
    </w:p>
    <w:p w14:paraId="24D5E970" w14:textId="77777777" w:rsidR="00E84710" w:rsidRPr="00AB41B0" w:rsidRDefault="00E84710" w:rsidP="0084204F">
      <w:r w:rsidRPr="00AB41B0">
        <w:rPr>
          <w:b/>
          <w:bCs/>
        </w:rPr>
        <w:t>Before you complete the form</w:t>
      </w:r>
      <w:r w:rsidRPr="00AB41B0">
        <w:t>, please read the draft plan:</w:t>
      </w:r>
    </w:p>
    <w:p w14:paraId="3D6939E4" w14:textId="77777777" w:rsidR="00E84710" w:rsidRPr="00AB41B0" w:rsidRDefault="00E84710" w:rsidP="0084204F">
      <w:r w:rsidRPr="00AB41B0">
        <w:t>Visit: haveyoursay.portphillip.vic.gov.au/feel-safe-be-safe</w:t>
      </w:r>
    </w:p>
    <w:p w14:paraId="08DEAF41" w14:textId="77777777" w:rsidR="00E84710" w:rsidRDefault="00E84710" w:rsidP="0084204F">
      <w:r w:rsidRPr="00AB41B0">
        <w:t>Or request a shortened version</w:t>
      </w:r>
      <w:r>
        <w:t>:</w:t>
      </w:r>
    </w:p>
    <w:p w14:paraId="61F618C4" w14:textId="77777777" w:rsidR="00E84710" w:rsidRDefault="00E84710" w:rsidP="0084204F">
      <w:r w:rsidRPr="00AB41B0">
        <w:t xml:space="preserve">At any </w:t>
      </w:r>
      <w:r>
        <w:t xml:space="preserve">Port Phillip </w:t>
      </w:r>
      <w:r w:rsidRPr="00AB41B0">
        <w:t>ASSIST counter or librar</w:t>
      </w:r>
      <w:r>
        <w:t>y</w:t>
      </w:r>
    </w:p>
    <w:p w14:paraId="39211456" w14:textId="77777777" w:rsidR="00E84710" w:rsidRPr="00AB41B0" w:rsidRDefault="00E84710" w:rsidP="0084204F">
      <w:r w:rsidRPr="00AB41B0">
        <w:t xml:space="preserve">By email: </w:t>
      </w:r>
      <w:r w:rsidRPr="00D27325">
        <w:rPr>
          <w:u w:val="single"/>
        </w:rPr>
        <w:t>communitysafety@portphillip.vic.gov.au</w:t>
      </w:r>
      <w:r w:rsidRPr="00D27325">
        <w:rPr>
          <w:u w:val="single"/>
        </w:rPr>
        <w:br/>
      </w:r>
      <w:r w:rsidRPr="00AB41B0">
        <w:t xml:space="preserve">By phone: (03) 9209 6777 </w:t>
      </w:r>
    </w:p>
    <w:p w14:paraId="4515E7C1" w14:textId="77777777" w:rsidR="00E84710" w:rsidRPr="00AB41B0" w:rsidRDefault="00E84710" w:rsidP="0084204F">
      <w:r w:rsidRPr="00AB41B0">
        <w:t>Translating &amp; Interpreting Service: 131 450</w:t>
      </w:r>
    </w:p>
    <w:p w14:paraId="7468C003" w14:textId="77777777" w:rsidR="00E84710" w:rsidRPr="00AB41B0" w:rsidRDefault="00E84710" w:rsidP="0084204F">
      <w:r w:rsidRPr="00AB41B0">
        <w:t>National Relay Service: 133 677 and ask for (03) 9209 6777</w:t>
      </w:r>
    </w:p>
    <w:p w14:paraId="719B1851" w14:textId="77777777" w:rsidR="00E84710" w:rsidRDefault="00E84710" w:rsidP="0084204F">
      <w:r w:rsidRPr="00AB41B0">
        <w:rPr>
          <w:b/>
          <w:bCs/>
        </w:rPr>
        <w:t>Return your completed form by 5pm, Friday 31 October 2025:</w:t>
      </w:r>
    </w:p>
    <w:p w14:paraId="6600C48C" w14:textId="77777777" w:rsidR="00E84710" w:rsidRDefault="00E84710" w:rsidP="0084204F">
      <w:r w:rsidRPr="00AB41B0">
        <w:t>Drop it off at any ASSIST counter</w:t>
      </w:r>
    </w:p>
    <w:p w14:paraId="46812911" w14:textId="77777777" w:rsidR="00E84710" w:rsidRDefault="00E84710" w:rsidP="0084204F">
      <w:r w:rsidRPr="00AB41B0">
        <w:t xml:space="preserve">Mail to: </w:t>
      </w:r>
      <w:r>
        <w:t>Community Safety</w:t>
      </w:r>
      <w:r w:rsidRPr="00AB41B0">
        <w:t>, St Kilda Town Hall, 99A Carlisle St, St Kilda 3182</w:t>
      </w:r>
    </w:p>
    <w:p w14:paraId="641154D4" w14:textId="77777777" w:rsidR="00E84710" w:rsidRPr="00AB41B0" w:rsidRDefault="00E84710" w:rsidP="0084204F">
      <w:r w:rsidRPr="00AB41B0">
        <w:t>Email to: communitysafety@portphillip.vic.gov.au</w:t>
      </w:r>
    </w:p>
    <w:p w14:paraId="07F03930" w14:textId="77777777" w:rsidR="00E84710" w:rsidRDefault="00E84710" w:rsidP="0084204F">
      <w:pPr>
        <w:rPr>
          <w:b/>
          <w:bCs/>
          <w:color w:val="000000"/>
          <w:sz w:val="23"/>
          <w:szCs w:val="23"/>
        </w:rPr>
      </w:pPr>
      <w:r w:rsidRPr="00A13F9A">
        <w:rPr>
          <w:color w:val="000000"/>
          <w:sz w:val="23"/>
          <w:szCs w:val="23"/>
        </w:rPr>
        <w:t xml:space="preserve">Visit </w:t>
      </w:r>
      <w:r w:rsidRPr="00A13F9A">
        <w:rPr>
          <w:color w:val="000000"/>
          <w:sz w:val="23"/>
          <w:szCs w:val="23"/>
          <w:u w:val="single"/>
        </w:rPr>
        <w:t>haveyoursay.portphillip.vic.gov.au/privacy-policy</w:t>
      </w:r>
      <w:r w:rsidRPr="00A13F9A">
        <w:rPr>
          <w:color w:val="000000"/>
          <w:sz w:val="23"/>
          <w:szCs w:val="23"/>
        </w:rPr>
        <w:t xml:space="preserve"> to learn how your information will be used. </w:t>
      </w:r>
    </w:p>
    <w:p w14:paraId="25CE96B1" w14:textId="77777777" w:rsidR="00E84710" w:rsidRDefault="00E84710" w:rsidP="0084204F">
      <w:r>
        <w:br w:type="page"/>
      </w:r>
    </w:p>
    <w:p w14:paraId="0177DD3F" w14:textId="77777777" w:rsidR="00E84710" w:rsidRPr="00A13F9A" w:rsidRDefault="00E84710" w:rsidP="0084204F">
      <w:r w:rsidRPr="00A13F9A">
        <w:t>Your feedback</w:t>
      </w:r>
    </w:p>
    <w:p w14:paraId="6E6F5E4D" w14:textId="77777777" w:rsidR="00E84710" w:rsidRPr="00A526A0" w:rsidRDefault="00E84710" w:rsidP="0084204F">
      <w:r w:rsidRPr="00B43A71">
        <w:t>What feedback would you like to share about the draft Community Safety Plan?</w:t>
      </w:r>
      <w:r w:rsidRPr="00B43A71">
        <w:rPr>
          <w:color w:val="B34646"/>
          <w:vertAlign w:val="superscript"/>
        </w:rPr>
        <w:t xml:space="preserve"> </w:t>
      </w:r>
      <w:r w:rsidRPr="00A526A0">
        <w:rPr>
          <w:color w:val="B34646"/>
          <w:vertAlign w:val="superscript"/>
        </w:rPr>
        <w:t>Required</w:t>
      </w:r>
    </w:p>
    <w:p w14:paraId="41819474" w14:textId="77777777" w:rsidR="00E84710" w:rsidRPr="00A13F9A" w:rsidRDefault="00E84710" w:rsidP="0084204F">
      <w:r w:rsidRPr="00A13F9A">
        <w:t>You may like to share what you like about it, and/or what you think we’ve missed. Please be as specific as possible. If you can, include the page number or section your feedback refers to.</w:t>
      </w:r>
    </w:p>
    <w:tbl>
      <w:tblPr>
        <w:tblW w:w="5000"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E84710" w:rsidRPr="00A13F9A" w14:paraId="7644999D" w14:textId="77777777" w:rsidTr="00E84710">
        <w:trPr>
          <w:trHeight w:hRule="exact" w:val="1321"/>
        </w:trPr>
        <w:tc>
          <w:tcPr>
            <w:tcW w:w="0" w:type="auto"/>
          </w:tcPr>
          <w:p w14:paraId="2328FB7C" w14:textId="77777777" w:rsidR="00E84710" w:rsidRPr="00A13F9A" w:rsidRDefault="00E84710" w:rsidP="0084204F"/>
        </w:tc>
      </w:tr>
    </w:tbl>
    <w:p w14:paraId="07F4876A" w14:textId="77777777" w:rsidR="00E84710" w:rsidRPr="001C5C4C" w:rsidRDefault="00E84710" w:rsidP="0084204F">
      <w:r w:rsidRPr="001C5C4C">
        <w:t>Which three (3) priorities related to community safety do you think Council should focus on first?</w:t>
      </w:r>
    </w:p>
    <w:p w14:paraId="4AFBAD59" w14:textId="77777777" w:rsidR="00E84710" w:rsidRPr="00530E7D" w:rsidRDefault="00E84710" w:rsidP="0084204F">
      <w:r w:rsidRPr="00530E7D">
        <w:t>Council is planning a range of actions as part of the draft Community Safety Plan. Below is a list of proposed actions - there are more included in the full draft plan. Please select up to three (3) actions from the list below that you feel are most important. If you think something is missing, choose ‘Other’ and share your idea. You can skip this question if you prefer.</w:t>
      </w:r>
    </w:p>
    <w:tbl>
      <w:tblPr>
        <w:tblW w:w="5186"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86"/>
      </w:tblGrid>
      <w:tr w:rsidR="00E84710" w:rsidRPr="001C5C4C" w14:paraId="16A63EB2" w14:textId="77777777">
        <w:trPr>
          <w:cantSplit/>
        </w:trPr>
        <w:tc>
          <w:tcPr>
            <w:tcW w:w="5000" w:type="pct"/>
            <w:tcMar>
              <w:top w:w="72" w:type="dxa"/>
              <w:left w:w="144" w:type="dxa"/>
              <w:bottom w:w="72" w:type="dxa"/>
              <w:right w:w="144" w:type="dxa"/>
            </w:tcMar>
            <w:vAlign w:val="center"/>
          </w:tcPr>
          <w:p w14:paraId="3435FFE2" w14:textId="77777777" w:rsidR="00E84710" w:rsidRPr="001C5C4C" w:rsidRDefault="00E84710" w:rsidP="0084204F">
            <w:pPr>
              <w:rPr>
                <w:sz w:val="21"/>
                <w:szCs w:val="21"/>
              </w:rPr>
            </w:pPr>
            <w:r w:rsidRPr="001C5C4C">
              <w:rPr>
                <w:noProof/>
                <w:sz w:val="21"/>
                <w:szCs w:val="21"/>
              </w:rPr>
              <w:drawing>
                <wp:anchor distT="0" distB="0" distL="0" distR="100000" simplePos="0" relativeHeight="251658241" behindDoc="0" locked="0" layoutInCell="1" allowOverlap="0" wp14:anchorId="1D3FEDE6" wp14:editId="389661ED">
                  <wp:simplePos x="0" y="0"/>
                  <wp:positionH relativeFrom="page">
                    <wp:posOffset>100000</wp:posOffset>
                  </wp:positionH>
                  <wp:positionV relativeFrom="page">
                    <wp:align>center</wp:align>
                  </wp:positionV>
                  <wp:extent cx="190500" cy="190500"/>
                  <wp:effectExtent l="0" t="0" r="0" b="0"/>
                  <wp:wrapSquare wrapText="bothSides" distR="100000"/>
                  <wp:docPr id="1138986170" name="Picture 1138986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190500" cy="190500"/>
                          </a:xfrm>
                          <a:prstGeom prst="rect">
                            <a:avLst/>
                          </a:prstGeom>
                        </pic:spPr>
                      </pic:pic>
                    </a:graphicData>
                  </a:graphic>
                </wp:anchor>
              </w:drawing>
            </w:r>
            <w:r w:rsidRPr="001C5C4C">
              <w:rPr>
                <w:sz w:val="21"/>
                <w:szCs w:val="21"/>
              </w:rPr>
              <w:t>Maintain emergency management and develop a local crisis response plan</w:t>
            </w:r>
          </w:p>
        </w:tc>
      </w:tr>
      <w:tr w:rsidR="00E84710" w:rsidRPr="001C5C4C" w14:paraId="18B2F052" w14:textId="77777777">
        <w:trPr>
          <w:cantSplit/>
        </w:trPr>
        <w:tc>
          <w:tcPr>
            <w:tcW w:w="5000" w:type="pct"/>
            <w:tcMar>
              <w:top w:w="72" w:type="dxa"/>
              <w:left w:w="144" w:type="dxa"/>
              <w:bottom w:w="72" w:type="dxa"/>
              <w:right w:w="144" w:type="dxa"/>
            </w:tcMar>
            <w:vAlign w:val="center"/>
          </w:tcPr>
          <w:p w14:paraId="02BFF1FC" w14:textId="77777777" w:rsidR="00E84710" w:rsidRPr="001C5C4C" w:rsidRDefault="00E84710" w:rsidP="0084204F">
            <w:pPr>
              <w:rPr>
                <w:sz w:val="21"/>
                <w:szCs w:val="21"/>
              </w:rPr>
            </w:pPr>
            <w:r w:rsidRPr="001C5C4C">
              <w:rPr>
                <w:noProof/>
                <w:sz w:val="21"/>
                <w:szCs w:val="21"/>
              </w:rPr>
              <w:drawing>
                <wp:anchor distT="0" distB="0" distL="0" distR="100000" simplePos="0" relativeHeight="251658269" behindDoc="0" locked="0" layoutInCell="1" allowOverlap="0" wp14:anchorId="7C37A4F9" wp14:editId="7DC0E987">
                  <wp:simplePos x="0" y="0"/>
                  <wp:positionH relativeFrom="page">
                    <wp:posOffset>100000</wp:posOffset>
                  </wp:positionH>
                  <wp:positionV relativeFrom="page">
                    <wp:align>center</wp:align>
                  </wp:positionV>
                  <wp:extent cx="190500" cy="190500"/>
                  <wp:effectExtent l="0" t="0" r="0" b="0"/>
                  <wp:wrapSquare wrapText="bothSides" distR="100000"/>
                  <wp:docPr id="1012611639" name="Picture 1012611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190500" cy="190500"/>
                          </a:xfrm>
                          <a:prstGeom prst="rect">
                            <a:avLst/>
                          </a:prstGeom>
                        </pic:spPr>
                      </pic:pic>
                    </a:graphicData>
                  </a:graphic>
                </wp:anchor>
              </w:drawing>
            </w:r>
            <w:r w:rsidRPr="001C5C4C">
              <w:rPr>
                <w:sz w:val="21"/>
                <w:szCs w:val="21"/>
              </w:rPr>
              <w:t>Design public spaces in ways that help prevent crime and make people feel safer</w:t>
            </w:r>
          </w:p>
        </w:tc>
      </w:tr>
      <w:tr w:rsidR="00E84710" w:rsidRPr="001C5C4C" w14:paraId="387E7158" w14:textId="77777777">
        <w:trPr>
          <w:cantSplit/>
        </w:trPr>
        <w:tc>
          <w:tcPr>
            <w:tcW w:w="5000" w:type="pct"/>
            <w:tcMar>
              <w:top w:w="72" w:type="dxa"/>
              <w:left w:w="144" w:type="dxa"/>
              <w:bottom w:w="72" w:type="dxa"/>
              <w:right w:w="144" w:type="dxa"/>
            </w:tcMar>
            <w:vAlign w:val="center"/>
          </w:tcPr>
          <w:p w14:paraId="23BA2DDE" w14:textId="77777777" w:rsidR="00E84710" w:rsidRPr="001C5C4C" w:rsidRDefault="00E84710" w:rsidP="0084204F">
            <w:pPr>
              <w:rPr>
                <w:sz w:val="21"/>
                <w:szCs w:val="21"/>
              </w:rPr>
            </w:pPr>
            <w:r w:rsidRPr="001C5C4C">
              <w:rPr>
                <w:noProof/>
                <w:sz w:val="21"/>
                <w:szCs w:val="21"/>
              </w:rPr>
              <w:drawing>
                <wp:anchor distT="0" distB="0" distL="0" distR="100000" simplePos="0" relativeHeight="251658275" behindDoc="0" locked="0" layoutInCell="1" allowOverlap="0" wp14:anchorId="6CCBD0A8" wp14:editId="6210BD88">
                  <wp:simplePos x="0" y="0"/>
                  <wp:positionH relativeFrom="page">
                    <wp:posOffset>100000</wp:posOffset>
                  </wp:positionH>
                  <wp:positionV relativeFrom="page">
                    <wp:align>center</wp:align>
                  </wp:positionV>
                  <wp:extent cx="190500" cy="190500"/>
                  <wp:effectExtent l="0" t="0" r="0" b="0"/>
                  <wp:wrapSquare wrapText="bothSides" distR="100000"/>
                  <wp:docPr id="1332526584" name="Picture 1332526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190500" cy="190500"/>
                          </a:xfrm>
                          <a:prstGeom prst="rect">
                            <a:avLst/>
                          </a:prstGeom>
                        </pic:spPr>
                      </pic:pic>
                    </a:graphicData>
                  </a:graphic>
                </wp:anchor>
              </w:drawing>
            </w:r>
            <w:r w:rsidRPr="001C5C4C">
              <w:rPr>
                <w:sz w:val="21"/>
                <w:szCs w:val="21"/>
              </w:rPr>
              <w:t>Do street safety audits and plan quick responses to fix identified issues</w:t>
            </w:r>
          </w:p>
        </w:tc>
      </w:tr>
      <w:tr w:rsidR="00E84710" w:rsidRPr="001C5C4C" w14:paraId="540CBBFC" w14:textId="77777777">
        <w:trPr>
          <w:cantSplit/>
        </w:trPr>
        <w:tc>
          <w:tcPr>
            <w:tcW w:w="5000" w:type="pct"/>
            <w:tcMar>
              <w:top w:w="72" w:type="dxa"/>
              <w:left w:w="144" w:type="dxa"/>
              <w:bottom w:w="72" w:type="dxa"/>
              <w:right w:w="144" w:type="dxa"/>
            </w:tcMar>
            <w:vAlign w:val="center"/>
          </w:tcPr>
          <w:p w14:paraId="65CF12AF" w14:textId="77777777" w:rsidR="00E84710" w:rsidRPr="001C5C4C" w:rsidRDefault="00E84710" w:rsidP="0084204F">
            <w:pPr>
              <w:rPr>
                <w:sz w:val="21"/>
                <w:szCs w:val="21"/>
              </w:rPr>
            </w:pPr>
            <w:r w:rsidRPr="001C5C4C">
              <w:rPr>
                <w:noProof/>
                <w:sz w:val="21"/>
                <w:szCs w:val="21"/>
              </w:rPr>
              <w:drawing>
                <wp:anchor distT="0" distB="0" distL="0" distR="100000" simplePos="0" relativeHeight="251658250" behindDoc="0" locked="0" layoutInCell="1" allowOverlap="0" wp14:anchorId="3743F807" wp14:editId="458EF46B">
                  <wp:simplePos x="0" y="0"/>
                  <wp:positionH relativeFrom="page">
                    <wp:posOffset>100000</wp:posOffset>
                  </wp:positionH>
                  <wp:positionV relativeFrom="page">
                    <wp:align>center</wp:align>
                  </wp:positionV>
                  <wp:extent cx="190500" cy="190500"/>
                  <wp:effectExtent l="0" t="0" r="0" b="0"/>
                  <wp:wrapSquare wrapText="bothSides" distR="100000"/>
                  <wp:docPr id="432603605" name="Picture 432603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190500" cy="190500"/>
                          </a:xfrm>
                          <a:prstGeom prst="rect">
                            <a:avLst/>
                          </a:prstGeom>
                        </pic:spPr>
                      </pic:pic>
                    </a:graphicData>
                  </a:graphic>
                </wp:anchor>
              </w:drawing>
            </w:r>
            <w:r w:rsidRPr="001C5C4C">
              <w:rPr>
                <w:sz w:val="21"/>
                <w:szCs w:val="21"/>
              </w:rPr>
              <w:t>Improve lighting, signage, and access in public spaces</w:t>
            </w:r>
          </w:p>
        </w:tc>
      </w:tr>
      <w:tr w:rsidR="00E84710" w:rsidRPr="001C5C4C" w14:paraId="68422A7D" w14:textId="77777777">
        <w:trPr>
          <w:cantSplit/>
        </w:trPr>
        <w:tc>
          <w:tcPr>
            <w:tcW w:w="5000" w:type="pct"/>
            <w:tcMar>
              <w:top w:w="72" w:type="dxa"/>
              <w:left w:w="144" w:type="dxa"/>
              <w:bottom w:w="72" w:type="dxa"/>
              <w:right w:w="144" w:type="dxa"/>
            </w:tcMar>
            <w:vAlign w:val="center"/>
          </w:tcPr>
          <w:p w14:paraId="0794886B" w14:textId="77777777" w:rsidR="00E84710" w:rsidRPr="001C5C4C" w:rsidRDefault="00E84710" w:rsidP="0084204F">
            <w:pPr>
              <w:rPr>
                <w:sz w:val="21"/>
                <w:szCs w:val="21"/>
              </w:rPr>
            </w:pPr>
            <w:r w:rsidRPr="001C5C4C">
              <w:rPr>
                <w:noProof/>
                <w:sz w:val="21"/>
                <w:szCs w:val="21"/>
              </w:rPr>
              <w:drawing>
                <wp:anchor distT="0" distB="0" distL="0" distR="100000" simplePos="0" relativeHeight="251658295" behindDoc="0" locked="0" layoutInCell="1" allowOverlap="0" wp14:anchorId="1843787A" wp14:editId="6F719E5C">
                  <wp:simplePos x="0" y="0"/>
                  <wp:positionH relativeFrom="page">
                    <wp:posOffset>100000</wp:posOffset>
                  </wp:positionH>
                  <wp:positionV relativeFrom="page">
                    <wp:align>center</wp:align>
                  </wp:positionV>
                  <wp:extent cx="190500" cy="190500"/>
                  <wp:effectExtent l="0" t="0" r="0" b="0"/>
                  <wp:wrapSquare wrapText="bothSides" distR="100000"/>
                  <wp:docPr id="1935521125" name="Picture 193552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190500" cy="190500"/>
                          </a:xfrm>
                          <a:prstGeom prst="rect">
                            <a:avLst/>
                          </a:prstGeom>
                        </pic:spPr>
                      </pic:pic>
                    </a:graphicData>
                  </a:graphic>
                </wp:anchor>
              </w:drawing>
            </w:r>
            <w:r w:rsidRPr="001C5C4C">
              <w:rPr>
                <w:sz w:val="21"/>
                <w:szCs w:val="21"/>
              </w:rPr>
              <w:t>Increase patrols with Victoria Police (where resources are available)</w:t>
            </w:r>
          </w:p>
        </w:tc>
      </w:tr>
      <w:tr w:rsidR="00E84710" w:rsidRPr="001C5C4C" w14:paraId="348DB6CA" w14:textId="77777777">
        <w:trPr>
          <w:cantSplit/>
        </w:trPr>
        <w:tc>
          <w:tcPr>
            <w:tcW w:w="5000" w:type="pct"/>
            <w:tcMar>
              <w:top w:w="72" w:type="dxa"/>
              <w:left w:w="144" w:type="dxa"/>
              <w:bottom w:w="72" w:type="dxa"/>
              <w:right w:w="144" w:type="dxa"/>
            </w:tcMar>
            <w:vAlign w:val="center"/>
          </w:tcPr>
          <w:p w14:paraId="4D64F166" w14:textId="77777777" w:rsidR="00E84710" w:rsidRPr="001C5C4C" w:rsidRDefault="00E84710" w:rsidP="0084204F">
            <w:pPr>
              <w:rPr>
                <w:sz w:val="21"/>
                <w:szCs w:val="21"/>
              </w:rPr>
            </w:pPr>
            <w:r w:rsidRPr="001C5C4C">
              <w:rPr>
                <w:noProof/>
                <w:sz w:val="21"/>
                <w:szCs w:val="21"/>
              </w:rPr>
              <w:drawing>
                <wp:anchor distT="0" distB="0" distL="0" distR="100000" simplePos="0" relativeHeight="251658285" behindDoc="0" locked="0" layoutInCell="1" allowOverlap="0" wp14:anchorId="74D5188B" wp14:editId="2E1B86B5">
                  <wp:simplePos x="0" y="0"/>
                  <wp:positionH relativeFrom="page">
                    <wp:posOffset>100000</wp:posOffset>
                  </wp:positionH>
                  <wp:positionV relativeFrom="page">
                    <wp:align>center</wp:align>
                  </wp:positionV>
                  <wp:extent cx="190500" cy="190500"/>
                  <wp:effectExtent l="0" t="0" r="0" b="0"/>
                  <wp:wrapSquare wrapText="bothSides" distR="100000"/>
                  <wp:docPr id="1655363069" name="Picture 1655363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190500" cy="190500"/>
                          </a:xfrm>
                          <a:prstGeom prst="rect">
                            <a:avLst/>
                          </a:prstGeom>
                        </pic:spPr>
                      </pic:pic>
                    </a:graphicData>
                  </a:graphic>
                </wp:anchor>
              </w:drawing>
            </w:r>
            <w:r w:rsidRPr="001C5C4C">
              <w:rPr>
                <w:sz w:val="21"/>
                <w:szCs w:val="21"/>
              </w:rPr>
              <w:t>Maintain and upgrade public place CCTV camera systems</w:t>
            </w:r>
          </w:p>
        </w:tc>
      </w:tr>
      <w:tr w:rsidR="00E84710" w:rsidRPr="001C5C4C" w14:paraId="0A18C69F" w14:textId="77777777">
        <w:trPr>
          <w:cantSplit/>
        </w:trPr>
        <w:tc>
          <w:tcPr>
            <w:tcW w:w="5000" w:type="pct"/>
            <w:tcMar>
              <w:top w:w="72" w:type="dxa"/>
              <w:left w:w="144" w:type="dxa"/>
              <w:bottom w:w="72" w:type="dxa"/>
              <w:right w:w="144" w:type="dxa"/>
            </w:tcMar>
            <w:vAlign w:val="center"/>
          </w:tcPr>
          <w:p w14:paraId="3BAA29F7" w14:textId="77777777" w:rsidR="00E84710" w:rsidRPr="001C5C4C" w:rsidRDefault="00E84710" w:rsidP="0084204F">
            <w:pPr>
              <w:rPr>
                <w:sz w:val="21"/>
                <w:szCs w:val="21"/>
              </w:rPr>
            </w:pPr>
            <w:r w:rsidRPr="001C5C4C">
              <w:rPr>
                <w:noProof/>
                <w:sz w:val="21"/>
                <w:szCs w:val="21"/>
              </w:rPr>
              <w:drawing>
                <wp:anchor distT="0" distB="0" distL="0" distR="100000" simplePos="0" relativeHeight="251658283" behindDoc="0" locked="0" layoutInCell="1" allowOverlap="0" wp14:anchorId="710B8B1E" wp14:editId="62E4F508">
                  <wp:simplePos x="0" y="0"/>
                  <wp:positionH relativeFrom="page">
                    <wp:posOffset>100000</wp:posOffset>
                  </wp:positionH>
                  <wp:positionV relativeFrom="page">
                    <wp:align>center</wp:align>
                  </wp:positionV>
                  <wp:extent cx="190500" cy="190500"/>
                  <wp:effectExtent l="0" t="0" r="0" b="0"/>
                  <wp:wrapSquare wrapText="bothSides" distR="100000"/>
                  <wp:docPr id="1616284912" name="Picture 1616284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190500" cy="190500"/>
                          </a:xfrm>
                          <a:prstGeom prst="rect">
                            <a:avLst/>
                          </a:prstGeom>
                        </pic:spPr>
                      </pic:pic>
                    </a:graphicData>
                  </a:graphic>
                </wp:anchor>
              </w:drawing>
            </w:r>
            <w:r w:rsidRPr="001C5C4C">
              <w:rPr>
                <w:sz w:val="21"/>
                <w:szCs w:val="21"/>
              </w:rPr>
              <w:t>Support safe and respectful use of public spaces and responsible pet ownership by applying local laws</w:t>
            </w:r>
          </w:p>
        </w:tc>
      </w:tr>
      <w:tr w:rsidR="00E84710" w:rsidRPr="001C5C4C" w14:paraId="52B3719A" w14:textId="77777777">
        <w:trPr>
          <w:cantSplit/>
        </w:trPr>
        <w:tc>
          <w:tcPr>
            <w:tcW w:w="5000" w:type="pct"/>
            <w:tcMar>
              <w:top w:w="72" w:type="dxa"/>
              <w:left w:w="144" w:type="dxa"/>
              <w:bottom w:w="72" w:type="dxa"/>
              <w:right w:w="144" w:type="dxa"/>
            </w:tcMar>
            <w:vAlign w:val="center"/>
          </w:tcPr>
          <w:p w14:paraId="738865B9" w14:textId="77777777" w:rsidR="00E84710" w:rsidRPr="001C5C4C" w:rsidRDefault="00E84710" w:rsidP="0084204F">
            <w:pPr>
              <w:rPr>
                <w:sz w:val="21"/>
                <w:szCs w:val="21"/>
              </w:rPr>
            </w:pPr>
            <w:r w:rsidRPr="001C5C4C">
              <w:rPr>
                <w:noProof/>
                <w:sz w:val="21"/>
                <w:szCs w:val="21"/>
              </w:rPr>
              <w:drawing>
                <wp:anchor distT="0" distB="0" distL="0" distR="100000" simplePos="0" relativeHeight="251658268" behindDoc="0" locked="0" layoutInCell="1" allowOverlap="0" wp14:anchorId="04992CEB" wp14:editId="035CF443">
                  <wp:simplePos x="0" y="0"/>
                  <wp:positionH relativeFrom="page">
                    <wp:posOffset>100000</wp:posOffset>
                  </wp:positionH>
                  <wp:positionV relativeFrom="page">
                    <wp:align>center</wp:align>
                  </wp:positionV>
                  <wp:extent cx="190500" cy="190500"/>
                  <wp:effectExtent l="0" t="0" r="0" b="0"/>
                  <wp:wrapSquare wrapText="bothSides" distR="100000"/>
                  <wp:docPr id="1012372808" name="Picture 1012372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190500" cy="190500"/>
                          </a:xfrm>
                          <a:prstGeom prst="rect">
                            <a:avLst/>
                          </a:prstGeom>
                        </pic:spPr>
                      </pic:pic>
                    </a:graphicData>
                  </a:graphic>
                </wp:anchor>
              </w:drawing>
            </w:r>
            <w:r w:rsidRPr="001C5C4C">
              <w:rPr>
                <w:sz w:val="21"/>
                <w:szCs w:val="21"/>
              </w:rPr>
              <w:t>Work with health and housing services for better community support</w:t>
            </w:r>
          </w:p>
        </w:tc>
      </w:tr>
      <w:tr w:rsidR="00E84710" w:rsidRPr="001C5C4C" w14:paraId="060433B2" w14:textId="77777777">
        <w:trPr>
          <w:cantSplit/>
        </w:trPr>
        <w:tc>
          <w:tcPr>
            <w:tcW w:w="5000" w:type="pct"/>
            <w:tcMar>
              <w:top w:w="72" w:type="dxa"/>
              <w:left w:w="144" w:type="dxa"/>
              <w:bottom w:w="72" w:type="dxa"/>
              <w:right w:w="144" w:type="dxa"/>
            </w:tcMar>
            <w:vAlign w:val="center"/>
          </w:tcPr>
          <w:p w14:paraId="491A037A" w14:textId="77777777" w:rsidR="00E84710" w:rsidRPr="001C5C4C" w:rsidRDefault="00E84710" w:rsidP="0084204F">
            <w:pPr>
              <w:rPr>
                <w:sz w:val="21"/>
                <w:szCs w:val="21"/>
              </w:rPr>
            </w:pPr>
            <w:r w:rsidRPr="001C5C4C">
              <w:rPr>
                <w:noProof/>
                <w:sz w:val="21"/>
                <w:szCs w:val="21"/>
              </w:rPr>
              <w:drawing>
                <wp:anchor distT="0" distB="0" distL="0" distR="100000" simplePos="0" relativeHeight="251658255" behindDoc="0" locked="0" layoutInCell="1" allowOverlap="0" wp14:anchorId="20136D5B" wp14:editId="24570CAF">
                  <wp:simplePos x="0" y="0"/>
                  <wp:positionH relativeFrom="page">
                    <wp:posOffset>100000</wp:posOffset>
                  </wp:positionH>
                  <wp:positionV relativeFrom="page">
                    <wp:align>center</wp:align>
                  </wp:positionV>
                  <wp:extent cx="190500" cy="190500"/>
                  <wp:effectExtent l="0" t="0" r="0" b="0"/>
                  <wp:wrapSquare wrapText="bothSides" distR="100000"/>
                  <wp:docPr id="556849472" name="Picture 556849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190500" cy="190500"/>
                          </a:xfrm>
                          <a:prstGeom prst="rect">
                            <a:avLst/>
                          </a:prstGeom>
                        </pic:spPr>
                      </pic:pic>
                    </a:graphicData>
                  </a:graphic>
                </wp:anchor>
              </w:drawing>
            </w:r>
            <w:r w:rsidRPr="001C5C4C">
              <w:rPr>
                <w:sz w:val="21"/>
                <w:szCs w:val="21"/>
              </w:rPr>
              <w:t>Support organisations to deliver drug and alcohol, and gambling services to reduce harm</w:t>
            </w:r>
          </w:p>
        </w:tc>
      </w:tr>
      <w:tr w:rsidR="00E84710" w:rsidRPr="001C5C4C" w14:paraId="2DDB810C" w14:textId="77777777">
        <w:trPr>
          <w:cantSplit/>
        </w:trPr>
        <w:tc>
          <w:tcPr>
            <w:tcW w:w="5000" w:type="pct"/>
            <w:tcMar>
              <w:top w:w="72" w:type="dxa"/>
              <w:left w:w="144" w:type="dxa"/>
              <w:bottom w:w="72" w:type="dxa"/>
              <w:right w:w="144" w:type="dxa"/>
            </w:tcMar>
            <w:vAlign w:val="center"/>
          </w:tcPr>
          <w:p w14:paraId="6A3FD501" w14:textId="77777777" w:rsidR="00E84710" w:rsidRPr="001C5C4C" w:rsidRDefault="00E84710" w:rsidP="0084204F">
            <w:pPr>
              <w:rPr>
                <w:sz w:val="21"/>
                <w:szCs w:val="21"/>
              </w:rPr>
            </w:pPr>
            <w:r w:rsidRPr="001C5C4C">
              <w:rPr>
                <w:noProof/>
                <w:sz w:val="21"/>
                <w:szCs w:val="21"/>
              </w:rPr>
              <w:drawing>
                <wp:anchor distT="0" distB="0" distL="0" distR="100000" simplePos="0" relativeHeight="251658284" behindDoc="0" locked="0" layoutInCell="1" allowOverlap="0" wp14:anchorId="3A8E5A22" wp14:editId="0224ABEA">
                  <wp:simplePos x="0" y="0"/>
                  <wp:positionH relativeFrom="page">
                    <wp:posOffset>100000</wp:posOffset>
                  </wp:positionH>
                  <wp:positionV relativeFrom="page">
                    <wp:align>center</wp:align>
                  </wp:positionV>
                  <wp:extent cx="190500" cy="190500"/>
                  <wp:effectExtent l="0" t="0" r="0" b="0"/>
                  <wp:wrapSquare wrapText="bothSides" distR="100000"/>
                  <wp:docPr id="1647301650" name="Picture 1647301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190500" cy="190500"/>
                          </a:xfrm>
                          <a:prstGeom prst="rect">
                            <a:avLst/>
                          </a:prstGeom>
                        </pic:spPr>
                      </pic:pic>
                    </a:graphicData>
                  </a:graphic>
                </wp:anchor>
              </w:drawing>
            </w:r>
            <w:r w:rsidRPr="001C5C4C">
              <w:rPr>
                <w:sz w:val="21"/>
                <w:szCs w:val="21"/>
              </w:rPr>
              <w:t>Advocate for more Victoria Police and mental health response resources</w:t>
            </w:r>
          </w:p>
        </w:tc>
      </w:tr>
      <w:tr w:rsidR="00E84710" w:rsidRPr="001C5C4C" w14:paraId="6A890E3B" w14:textId="77777777">
        <w:trPr>
          <w:cantSplit/>
        </w:trPr>
        <w:tc>
          <w:tcPr>
            <w:tcW w:w="5000" w:type="pct"/>
            <w:tcMar>
              <w:top w:w="72" w:type="dxa"/>
              <w:left w:w="144" w:type="dxa"/>
              <w:bottom w:w="72" w:type="dxa"/>
              <w:right w:w="144" w:type="dxa"/>
            </w:tcMar>
            <w:vAlign w:val="center"/>
          </w:tcPr>
          <w:p w14:paraId="58F28299" w14:textId="77777777" w:rsidR="00E84710" w:rsidRPr="001C5C4C" w:rsidRDefault="00E84710" w:rsidP="0084204F">
            <w:pPr>
              <w:rPr>
                <w:sz w:val="21"/>
                <w:szCs w:val="21"/>
              </w:rPr>
            </w:pPr>
            <w:r w:rsidRPr="001C5C4C">
              <w:rPr>
                <w:noProof/>
                <w:sz w:val="21"/>
                <w:szCs w:val="21"/>
              </w:rPr>
              <w:drawing>
                <wp:anchor distT="0" distB="0" distL="0" distR="100000" simplePos="0" relativeHeight="251658297" behindDoc="0" locked="0" layoutInCell="1" allowOverlap="0" wp14:anchorId="53E3D027" wp14:editId="65B53F16">
                  <wp:simplePos x="0" y="0"/>
                  <wp:positionH relativeFrom="page">
                    <wp:posOffset>100000</wp:posOffset>
                  </wp:positionH>
                  <wp:positionV relativeFrom="page">
                    <wp:align>center</wp:align>
                  </wp:positionV>
                  <wp:extent cx="190500" cy="190500"/>
                  <wp:effectExtent l="0" t="0" r="0" b="0"/>
                  <wp:wrapSquare wrapText="bothSides" distR="100000"/>
                  <wp:docPr id="2054555611" name="Picture 2054555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190500" cy="190500"/>
                          </a:xfrm>
                          <a:prstGeom prst="rect">
                            <a:avLst/>
                          </a:prstGeom>
                        </pic:spPr>
                      </pic:pic>
                    </a:graphicData>
                  </a:graphic>
                </wp:anchor>
              </w:drawing>
            </w:r>
            <w:r w:rsidRPr="001C5C4C">
              <w:rPr>
                <w:sz w:val="21"/>
                <w:szCs w:val="21"/>
              </w:rPr>
              <w:t>Set up regular community conversations on safety</w:t>
            </w:r>
          </w:p>
        </w:tc>
      </w:tr>
      <w:tr w:rsidR="00E84710" w:rsidRPr="001C5C4C" w14:paraId="761021F9" w14:textId="77777777">
        <w:trPr>
          <w:cantSplit/>
        </w:trPr>
        <w:tc>
          <w:tcPr>
            <w:tcW w:w="5000" w:type="pct"/>
            <w:tcMar>
              <w:top w:w="72" w:type="dxa"/>
              <w:left w:w="144" w:type="dxa"/>
              <w:bottom w:w="72" w:type="dxa"/>
              <w:right w:w="144" w:type="dxa"/>
            </w:tcMar>
            <w:vAlign w:val="center"/>
          </w:tcPr>
          <w:p w14:paraId="26F3E7CB" w14:textId="77777777" w:rsidR="00E84710" w:rsidRPr="001C5C4C" w:rsidRDefault="00E84710" w:rsidP="0084204F">
            <w:pPr>
              <w:rPr>
                <w:sz w:val="21"/>
                <w:szCs w:val="21"/>
              </w:rPr>
            </w:pPr>
            <w:r w:rsidRPr="001C5C4C">
              <w:rPr>
                <w:noProof/>
                <w:sz w:val="21"/>
                <w:szCs w:val="21"/>
              </w:rPr>
              <w:drawing>
                <wp:anchor distT="0" distB="0" distL="0" distR="100000" simplePos="0" relativeHeight="251658292" behindDoc="0" locked="0" layoutInCell="1" allowOverlap="0" wp14:anchorId="75421471" wp14:editId="03173102">
                  <wp:simplePos x="0" y="0"/>
                  <wp:positionH relativeFrom="page">
                    <wp:posOffset>100000</wp:posOffset>
                  </wp:positionH>
                  <wp:positionV relativeFrom="page">
                    <wp:align>center</wp:align>
                  </wp:positionV>
                  <wp:extent cx="190500" cy="190500"/>
                  <wp:effectExtent l="0" t="0" r="0" b="0"/>
                  <wp:wrapSquare wrapText="bothSides" distR="100000"/>
                  <wp:docPr id="1768025802" name="Picture 1768025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190500" cy="190500"/>
                          </a:xfrm>
                          <a:prstGeom prst="rect">
                            <a:avLst/>
                          </a:prstGeom>
                        </pic:spPr>
                      </pic:pic>
                    </a:graphicData>
                  </a:graphic>
                </wp:anchor>
              </w:drawing>
            </w:r>
            <w:r w:rsidRPr="001C5C4C">
              <w:rPr>
                <w:sz w:val="21"/>
                <w:szCs w:val="21"/>
              </w:rPr>
              <w:t>Run campaigns on online safety, misinformation, and harm reduction</w:t>
            </w:r>
          </w:p>
        </w:tc>
      </w:tr>
      <w:tr w:rsidR="00E84710" w:rsidRPr="001C5C4C" w14:paraId="2AB0C80B" w14:textId="77777777">
        <w:trPr>
          <w:cantSplit/>
        </w:trPr>
        <w:tc>
          <w:tcPr>
            <w:tcW w:w="5000" w:type="pct"/>
            <w:tcMar>
              <w:top w:w="72" w:type="dxa"/>
              <w:left w:w="144" w:type="dxa"/>
              <w:bottom w:w="72" w:type="dxa"/>
              <w:right w:w="144" w:type="dxa"/>
            </w:tcMar>
            <w:vAlign w:val="center"/>
          </w:tcPr>
          <w:p w14:paraId="63F43561" w14:textId="77777777" w:rsidR="00E84710" w:rsidRPr="001C5C4C" w:rsidRDefault="00E84710" w:rsidP="0084204F">
            <w:pPr>
              <w:rPr>
                <w:sz w:val="21"/>
                <w:szCs w:val="21"/>
              </w:rPr>
            </w:pPr>
            <w:r w:rsidRPr="001C5C4C">
              <w:rPr>
                <w:noProof/>
                <w:sz w:val="21"/>
                <w:szCs w:val="21"/>
              </w:rPr>
              <w:drawing>
                <wp:anchor distT="0" distB="0" distL="0" distR="100000" simplePos="0" relativeHeight="251658287" behindDoc="0" locked="0" layoutInCell="1" allowOverlap="0" wp14:anchorId="2BBFDA3E" wp14:editId="7A243F0F">
                  <wp:simplePos x="0" y="0"/>
                  <wp:positionH relativeFrom="page">
                    <wp:posOffset>100000</wp:posOffset>
                  </wp:positionH>
                  <wp:positionV relativeFrom="page">
                    <wp:align>center</wp:align>
                  </wp:positionV>
                  <wp:extent cx="190500" cy="190500"/>
                  <wp:effectExtent l="0" t="0" r="0" b="0"/>
                  <wp:wrapSquare wrapText="bothSides" distR="100000"/>
                  <wp:docPr id="1681102041" name="Picture 1681102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190500" cy="190500"/>
                          </a:xfrm>
                          <a:prstGeom prst="rect">
                            <a:avLst/>
                          </a:prstGeom>
                        </pic:spPr>
                      </pic:pic>
                    </a:graphicData>
                  </a:graphic>
                </wp:anchor>
              </w:drawing>
            </w:r>
            <w:r w:rsidRPr="001C5C4C">
              <w:rPr>
                <w:sz w:val="21"/>
                <w:szCs w:val="21"/>
              </w:rPr>
              <w:t>Support Neighbourhood Watch and other active citizenship and crime prevention programs</w:t>
            </w:r>
          </w:p>
        </w:tc>
      </w:tr>
      <w:tr w:rsidR="00E84710" w:rsidRPr="001C5C4C" w14:paraId="569AB018" w14:textId="77777777">
        <w:trPr>
          <w:cantSplit/>
        </w:trPr>
        <w:tc>
          <w:tcPr>
            <w:tcW w:w="5000" w:type="pct"/>
            <w:tcMar>
              <w:top w:w="72" w:type="dxa"/>
              <w:left w:w="144" w:type="dxa"/>
              <w:bottom w:w="72" w:type="dxa"/>
              <w:right w:w="144" w:type="dxa"/>
            </w:tcMar>
            <w:vAlign w:val="center"/>
          </w:tcPr>
          <w:p w14:paraId="5AF726DC" w14:textId="77777777" w:rsidR="00E84710" w:rsidRPr="001C5C4C" w:rsidRDefault="00E84710" w:rsidP="0084204F">
            <w:pPr>
              <w:rPr>
                <w:sz w:val="21"/>
                <w:szCs w:val="21"/>
              </w:rPr>
            </w:pPr>
            <w:r w:rsidRPr="001C5C4C">
              <w:rPr>
                <w:noProof/>
                <w:sz w:val="21"/>
                <w:szCs w:val="21"/>
              </w:rPr>
              <w:drawing>
                <wp:anchor distT="0" distB="0" distL="0" distR="100000" simplePos="0" relativeHeight="251658242" behindDoc="0" locked="0" layoutInCell="1" allowOverlap="0" wp14:anchorId="5B941EAE" wp14:editId="5C69D958">
                  <wp:simplePos x="0" y="0"/>
                  <wp:positionH relativeFrom="page">
                    <wp:posOffset>100000</wp:posOffset>
                  </wp:positionH>
                  <wp:positionV relativeFrom="page">
                    <wp:align>center</wp:align>
                  </wp:positionV>
                  <wp:extent cx="190500" cy="190500"/>
                  <wp:effectExtent l="0" t="0" r="0" b="0"/>
                  <wp:wrapSquare wrapText="bothSides" distR="100000"/>
                  <wp:docPr id="14325810" name="Picture 14325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190500" cy="190500"/>
                          </a:xfrm>
                          <a:prstGeom prst="rect">
                            <a:avLst/>
                          </a:prstGeom>
                        </pic:spPr>
                      </pic:pic>
                    </a:graphicData>
                  </a:graphic>
                </wp:anchor>
              </w:drawing>
            </w:r>
            <w:r w:rsidRPr="001C5C4C">
              <w:rPr>
                <w:sz w:val="21"/>
                <w:szCs w:val="21"/>
              </w:rPr>
              <w:t>Share community safety information with local businesses including services to contact for help and advice</w:t>
            </w:r>
          </w:p>
        </w:tc>
      </w:tr>
      <w:tr w:rsidR="00E84710" w:rsidRPr="001C5C4C" w14:paraId="66A22024" w14:textId="77777777">
        <w:trPr>
          <w:cantSplit/>
        </w:trPr>
        <w:tc>
          <w:tcPr>
            <w:tcW w:w="5000" w:type="pct"/>
            <w:tcMar>
              <w:top w:w="72" w:type="dxa"/>
              <w:left w:w="144" w:type="dxa"/>
              <w:bottom w:w="72" w:type="dxa"/>
              <w:right w:w="144" w:type="dxa"/>
            </w:tcMar>
            <w:vAlign w:val="center"/>
          </w:tcPr>
          <w:p w14:paraId="07627153" w14:textId="77777777" w:rsidR="00E84710" w:rsidRPr="001C5C4C" w:rsidRDefault="00E84710" w:rsidP="0084204F">
            <w:pPr>
              <w:rPr>
                <w:sz w:val="21"/>
                <w:szCs w:val="21"/>
              </w:rPr>
            </w:pPr>
            <w:r w:rsidRPr="001C5C4C">
              <w:rPr>
                <w:noProof/>
                <w:sz w:val="21"/>
                <w:szCs w:val="21"/>
              </w:rPr>
              <w:drawing>
                <wp:anchor distT="0" distB="0" distL="0" distR="100000" simplePos="0" relativeHeight="251658277" behindDoc="0" locked="0" layoutInCell="1" allowOverlap="0" wp14:anchorId="63C3E087" wp14:editId="6C8999E5">
                  <wp:simplePos x="0" y="0"/>
                  <wp:positionH relativeFrom="page">
                    <wp:posOffset>100000</wp:posOffset>
                  </wp:positionH>
                  <wp:positionV relativeFrom="page">
                    <wp:align>center</wp:align>
                  </wp:positionV>
                  <wp:extent cx="190500" cy="190500"/>
                  <wp:effectExtent l="0" t="0" r="0" b="0"/>
                  <wp:wrapSquare wrapText="bothSides" distR="100000"/>
                  <wp:docPr id="1401921442" name="Picture 1401921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190500" cy="190500"/>
                          </a:xfrm>
                          <a:prstGeom prst="rect">
                            <a:avLst/>
                          </a:prstGeom>
                        </pic:spPr>
                      </pic:pic>
                    </a:graphicData>
                  </a:graphic>
                </wp:anchor>
              </w:drawing>
            </w:r>
            <w:r w:rsidRPr="001C5C4C">
              <w:rPr>
                <w:sz w:val="21"/>
                <w:szCs w:val="21"/>
              </w:rPr>
              <w:t>Provide community grants for safety and social cohesion projects</w:t>
            </w:r>
          </w:p>
        </w:tc>
      </w:tr>
      <w:tr w:rsidR="00E84710" w:rsidRPr="001C5C4C" w14:paraId="51AF9856" w14:textId="77777777">
        <w:trPr>
          <w:cantSplit/>
        </w:trPr>
        <w:tc>
          <w:tcPr>
            <w:tcW w:w="5000" w:type="pct"/>
            <w:tcMar>
              <w:top w:w="72" w:type="dxa"/>
              <w:left w:w="144" w:type="dxa"/>
              <w:bottom w:w="72" w:type="dxa"/>
              <w:right w:w="144" w:type="dxa"/>
            </w:tcMar>
            <w:vAlign w:val="center"/>
          </w:tcPr>
          <w:p w14:paraId="74B7FE9C" w14:textId="77777777" w:rsidR="00E84710" w:rsidRPr="001C5C4C" w:rsidRDefault="00E84710" w:rsidP="0084204F">
            <w:pPr>
              <w:rPr>
                <w:sz w:val="21"/>
                <w:szCs w:val="21"/>
              </w:rPr>
            </w:pPr>
            <w:r w:rsidRPr="001C5C4C">
              <w:rPr>
                <w:noProof/>
                <w:sz w:val="21"/>
                <w:szCs w:val="21"/>
              </w:rPr>
              <w:drawing>
                <wp:anchor distT="0" distB="0" distL="0" distR="100000" simplePos="0" relativeHeight="251658290" behindDoc="0" locked="0" layoutInCell="1" allowOverlap="0" wp14:anchorId="75E1D3E2" wp14:editId="738A824E">
                  <wp:simplePos x="0" y="0"/>
                  <wp:positionH relativeFrom="page">
                    <wp:posOffset>100000</wp:posOffset>
                  </wp:positionH>
                  <wp:positionV relativeFrom="page">
                    <wp:align>center</wp:align>
                  </wp:positionV>
                  <wp:extent cx="190500" cy="190500"/>
                  <wp:effectExtent l="0" t="0" r="0" b="0"/>
                  <wp:wrapSquare wrapText="bothSides" distR="100000"/>
                  <wp:docPr id="1758115534" name="Picture 1758115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190500" cy="190500"/>
                          </a:xfrm>
                          <a:prstGeom prst="rect">
                            <a:avLst/>
                          </a:prstGeom>
                        </pic:spPr>
                      </pic:pic>
                    </a:graphicData>
                  </a:graphic>
                </wp:anchor>
              </w:drawing>
            </w:r>
            <w:r w:rsidRPr="001C5C4C">
              <w:rPr>
                <w:sz w:val="21"/>
                <w:szCs w:val="21"/>
              </w:rPr>
              <w:t>Help communities create and run their own programs</w:t>
            </w:r>
          </w:p>
        </w:tc>
      </w:tr>
      <w:tr w:rsidR="00E84710" w:rsidRPr="001C5C4C" w14:paraId="76B893D4" w14:textId="77777777">
        <w:trPr>
          <w:cantSplit/>
        </w:trPr>
        <w:tc>
          <w:tcPr>
            <w:tcW w:w="5000" w:type="pct"/>
            <w:tcMar>
              <w:top w:w="72" w:type="dxa"/>
              <w:left w:w="144" w:type="dxa"/>
              <w:bottom w:w="72" w:type="dxa"/>
              <w:right w:w="144" w:type="dxa"/>
            </w:tcMar>
            <w:vAlign w:val="center"/>
          </w:tcPr>
          <w:p w14:paraId="58740A36" w14:textId="77777777" w:rsidR="00E84710" w:rsidRPr="001C5C4C" w:rsidRDefault="00E84710" w:rsidP="0084204F">
            <w:pPr>
              <w:rPr>
                <w:sz w:val="21"/>
                <w:szCs w:val="21"/>
              </w:rPr>
            </w:pPr>
            <w:r w:rsidRPr="001C5C4C">
              <w:rPr>
                <w:noProof/>
                <w:sz w:val="21"/>
                <w:szCs w:val="21"/>
              </w:rPr>
              <w:drawing>
                <wp:anchor distT="0" distB="0" distL="0" distR="100000" simplePos="0" relativeHeight="251658270" behindDoc="0" locked="0" layoutInCell="1" allowOverlap="0" wp14:anchorId="23B5D842" wp14:editId="12362170">
                  <wp:simplePos x="0" y="0"/>
                  <wp:positionH relativeFrom="page">
                    <wp:posOffset>100000</wp:posOffset>
                  </wp:positionH>
                  <wp:positionV relativeFrom="page">
                    <wp:align>center</wp:align>
                  </wp:positionV>
                  <wp:extent cx="190500" cy="190500"/>
                  <wp:effectExtent l="0" t="0" r="0" b="0"/>
                  <wp:wrapSquare wrapText="bothSides" distR="100000"/>
                  <wp:docPr id="1026129307" name="Picture 1026129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190500" cy="190500"/>
                          </a:xfrm>
                          <a:prstGeom prst="rect">
                            <a:avLst/>
                          </a:prstGeom>
                        </pic:spPr>
                      </pic:pic>
                    </a:graphicData>
                  </a:graphic>
                </wp:anchor>
              </w:drawing>
            </w:r>
            <w:r w:rsidRPr="001C5C4C">
              <w:rPr>
                <w:sz w:val="21"/>
                <w:szCs w:val="21"/>
              </w:rPr>
              <w:t>Promote different cultures and religions to help everyone feel included</w:t>
            </w:r>
          </w:p>
        </w:tc>
      </w:tr>
      <w:tr w:rsidR="00E84710" w:rsidRPr="001C5C4C" w14:paraId="4648C644" w14:textId="77777777">
        <w:trPr>
          <w:cantSplit/>
        </w:trPr>
        <w:tc>
          <w:tcPr>
            <w:tcW w:w="5000" w:type="pct"/>
            <w:tcMar>
              <w:top w:w="72" w:type="dxa"/>
              <w:left w:w="144" w:type="dxa"/>
              <w:bottom w:w="72" w:type="dxa"/>
              <w:right w:w="144" w:type="dxa"/>
            </w:tcMar>
            <w:vAlign w:val="center"/>
          </w:tcPr>
          <w:p w14:paraId="220C2088" w14:textId="77777777" w:rsidR="00E84710" w:rsidRPr="001C5C4C" w:rsidRDefault="00E84710" w:rsidP="0084204F">
            <w:pPr>
              <w:rPr>
                <w:sz w:val="21"/>
                <w:szCs w:val="21"/>
              </w:rPr>
            </w:pPr>
            <w:r w:rsidRPr="001C5C4C">
              <w:rPr>
                <w:noProof/>
                <w:sz w:val="21"/>
                <w:szCs w:val="21"/>
              </w:rPr>
              <w:drawing>
                <wp:anchor distT="0" distB="0" distL="0" distR="100000" simplePos="0" relativeHeight="251658246" behindDoc="0" locked="0" layoutInCell="1" allowOverlap="0" wp14:anchorId="41AD87C6" wp14:editId="393E98B6">
                  <wp:simplePos x="0" y="0"/>
                  <wp:positionH relativeFrom="page">
                    <wp:posOffset>100000</wp:posOffset>
                  </wp:positionH>
                  <wp:positionV relativeFrom="page">
                    <wp:align>center</wp:align>
                  </wp:positionV>
                  <wp:extent cx="190500" cy="190500"/>
                  <wp:effectExtent l="0" t="0" r="0" b="0"/>
                  <wp:wrapSquare wrapText="bothSides" distR="100000"/>
                  <wp:docPr id="262307260" name="Picture 262307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190500" cy="190500"/>
                          </a:xfrm>
                          <a:prstGeom prst="rect">
                            <a:avLst/>
                          </a:prstGeom>
                        </pic:spPr>
                      </pic:pic>
                    </a:graphicData>
                  </a:graphic>
                </wp:anchor>
              </w:drawing>
            </w:r>
            <w:r w:rsidRPr="001C5C4C">
              <w:rPr>
                <w:sz w:val="21"/>
                <w:szCs w:val="21"/>
              </w:rPr>
              <w:t>Help people feel less alone and build stronger communities</w:t>
            </w:r>
          </w:p>
        </w:tc>
      </w:tr>
      <w:tr w:rsidR="00E84710" w:rsidRPr="001C5C4C" w14:paraId="321079EB" w14:textId="77777777">
        <w:trPr>
          <w:cantSplit/>
          <w:trHeight w:val="863"/>
        </w:trPr>
        <w:tc>
          <w:tcPr>
            <w:tcW w:w="5000" w:type="pct"/>
            <w:tcMar>
              <w:top w:w="72" w:type="dxa"/>
              <w:left w:w="144" w:type="dxa"/>
              <w:bottom w:w="72" w:type="dxa"/>
              <w:right w:w="144" w:type="dxa"/>
            </w:tcMar>
            <w:vAlign w:val="center"/>
          </w:tcPr>
          <w:p w14:paraId="70EAF5C4" w14:textId="77777777" w:rsidR="00E84710" w:rsidRPr="001C5C4C" w:rsidRDefault="00E84710" w:rsidP="0084204F">
            <w:pPr>
              <w:rPr>
                <w:sz w:val="21"/>
                <w:szCs w:val="21"/>
              </w:rPr>
            </w:pPr>
            <w:r w:rsidRPr="001C5C4C">
              <w:rPr>
                <w:noProof/>
                <w:sz w:val="21"/>
                <w:szCs w:val="21"/>
              </w:rPr>
              <w:drawing>
                <wp:anchor distT="0" distB="0" distL="0" distR="100000" simplePos="0" relativeHeight="251658251" behindDoc="0" locked="0" layoutInCell="1" allowOverlap="0" wp14:anchorId="31755988" wp14:editId="7DF880F5">
                  <wp:simplePos x="0" y="0"/>
                  <wp:positionH relativeFrom="page">
                    <wp:posOffset>100000</wp:posOffset>
                  </wp:positionH>
                  <wp:positionV relativeFrom="page">
                    <wp:align>center</wp:align>
                  </wp:positionV>
                  <wp:extent cx="190500" cy="190500"/>
                  <wp:effectExtent l="0" t="0" r="0" b="0"/>
                  <wp:wrapSquare wrapText="bothSides" distR="100000"/>
                  <wp:docPr id="446938364" name="Picture 446938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190500" cy="190500"/>
                          </a:xfrm>
                          <a:prstGeom prst="rect">
                            <a:avLst/>
                          </a:prstGeom>
                        </pic:spPr>
                      </pic:pic>
                    </a:graphicData>
                  </a:graphic>
                </wp:anchor>
              </w:drawing>
            </w:r>
            <w:r w:rsidRPr="001C5C4C">
              <w:rPr>
                <w:sz w:val="21"/>
                <w:szCs w:val="21"/>
              </w:rPr>
              <w:t>Other</w:t>
            </w:r>
            <w:r>
              <w:rPr>
                <w:sz w:val="21"/>
                <w:szCs w:val="21"/>
              </w:rPr>
              <w:t xml:space="preserve"> (please tell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88"/>
            </w:tblGrid>
            <w:tr w:rsidR="00E84710" w:rsidRPr="001C5C4C" w14:paraId="2E580322" w14:textId="77777777" w:rsidTr="00217CDE">
              <w:trPr>
                <w:cantSplit/>
                <w:trHeight w:hRule="exact" w:val="719"/>
              </w:trPr>
              <w:tc>
                <w:tcPr>
                  <w:tcW w:w="0" w:type="auto"/>
                </w:tcPr>
                <w:p w14:paraId="00E362F5" w14:textId="77777777" w:rsidR="00E84710" w:rsidRPr="001C5C4C" w:rsidRDefault="00E84710" w:rsidP="0084204F">
                  <w:pPr>
                    <w:rPr>
                      <w:sz w:val="21"/>
                      <w:szCs w:val="21"/>
                    </w:rPr>
                  </w:pPr>
                </w:p>
              </w:tc>
            </w:tr>
          </w:tbl>
          <w:p w14:paraId="017CF6B0" w14:textId="77777777" w:rsidR="00E84710" w:rsidRPr="001C5C4C" w:rsidRDefault="00E84710" w:rsidP="0084204F">
            <w:pPr>
              <w:rPr>
                <w:sz w:val="21"/>
                <w:szCs w:val="21"/>
              </w:rPr>
            </w:pPr>
          </w:p>
        </w:tc>
      </w:tr>
    </w:tbl>
    <w:p w14:paraId="3D220281" w14:textId="77777777" w:rsidR="00E84710" w:rsidRPr="00A13F9A" w:rsidRDefault="00E84710" w:rsidP="0084204F">
      <w:r w:rsidRPr="00DF7AD8">
        <w:t xml:space="preserve">  </w:t>
      </w:r>
      <w:r w:rsidRPr="00A13F9A">
        <w:t>About you</w:t>
      </w:r>
    </w:p>
    <w:p w14:paraId="5CC6D931" w14:textId="77777777" w:rsidR="00E84710" w:rsidRPr="00A13F9A" w:rsidRDefault="00E84710" w:rsidP="0084204F"/>
    <w:p w14:paraId="53870DD5" w14:textId="77777777" w:rsidR="00E84710" w:rsidRPr="0070614B" w:rsidRDefault="00E84710" w:rsidP="0084204F">
      <w:r w:rsidRPr="0070614B">
        <w:t>Are you representing a group or organisation?</w:t>
      </w:r>
    </w:p>
    <w:tbl>
      <w:tblPr>
        <w:tblW w:w="5000"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E84710" w:rsidRPr="00A13F9A" w14:paraId="1D838D25" w14:textId="77777777">
        <w:trPr>
          <w:cantSplit/>
        </w:trPr>
        <w:tc>
          <w:tcPr>
            <w:tcW w:w="0" w:type="auto"/>
            <w:shd w:val="solid" w:color="CECECE" w:fill="auto"/>
            <w:tcMar>
              <w:top w:w="72" w:type="dxa"/>
              <w:left w:w="72" w:type="dxa"/>
              <w:bottom w:w="0" w:type="dxa"/>
              <w:right w:w="72" w:type="dxa"/>
            </w:tcMar>
          </w:tcPr>
          <w:p w14:paraId="7F2A86D5" w14:textId="77777777" w:rsidR="00E84710" w:rsidRPr="00A13F9A" w:rsidRDefault="00E84710" w:rsidP="0084204F">
            <w:r w:rsidRPr="00A13F9A">
              <w:t>Select one answer only</w:t>
            </w:r>
          </w:p>
        </w:tc>
      </w:tr>
      <w:tr w:rsidR="00E84710" w:rsidRPr="00A13F9A" w14:paraId="281059E2" w14:textId="77777777">
        <w:trPr>
          <w:cantSplit/>
        </w:trPr>
        <w:tc>
          <w:tcPr>
            <w:tcW w:w="0" w:type="auto"/>
            <w:tcMar>
              <w:top w:w="72" w:type="dxa"/>
              <w:left w:w="144" w:type="dxa"/>
              <w:bottom w:w="72" w:type="dxa"/>
              <w:right w:w="144" w:type="dxa"/>
            </w:tcMar>
            <w:vAlign w:val="center"/>
          </w:tcPr>
          <w:p w14:paraId="5ACA9058" w14:textId="77777777" w:rsidR="00E84710" w:rsidRPr="00A13F9A" w:rsidRDefault="00E84710" w:rsidP="0084204F">
            <w:r w:rsidRPr="00A13F9A">
              <w:rPr>
                <w:noProof/>
              </w:rPr>
              <w:drawing>
                <wp:anchor distT="0" distB="0" distL="0" distR="100000" simplePos="0" relativeHeight="251658301" behindDoc="0" locked="0" layoutInCell="1" allowOverlap="0" wp14:anchorId="41782CF1" wp14:editId="3A60EFCB">
                  <wp:simplePos x="0" y="0"/>
                  <wp:positionH relativeFrom="page">
                    <wp:posOffset>100000</wp:posOffset>
                  </wp:positionH>
                  <wp:positionV relativeFrom="page">
                    <wp:align>center</wp:align>
                  </wp:positionV>
                  <wp:extent cx="190500" cy="190500"/>
                  <wp:effectExtent l="0" t="0" r="0" b="0"/>
                  <wp:wrapSquare wrapText="bothSides" distR="100000"/>
                  <wp:docPr id="445599324" name="Picture 445599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No</w:t>
            </w:r>
          </w:p>
        </w:tc>
      </w:tr>
      <w:tr w:rsidR="00E84710" w:rsidRPr="00A13F9A" w14:paraId="588B608C" w14:textId="77777777">
        <w:trPr>
          <w:cantSplit/>
        </w:trPr>
        <w:tc>
          <w:tcPr>
            <w:tcW w:w="0" w:type="auto"/>
            <w:tcMar>
              <w:top w:w="72" w:type="dxa"/>
              <w:left w:w="144" w:type="dxa"/>
              <w:bottom w:w="72" w:type="dxa"/>
              <w:right w:w="144" w:type="dxa"/>
            </w:tcMar>
            <w:vAlign w:val="center"/>
          </w:tcPr>
          <w:p w14:paraId="16550BBF" w14:textId="77777777" w:rsidR="00E84710" w:rsidRPr="00A13F9A" w:rsidRDefault="00E84710" w:rsidP="0084204F">
            <w:r w:rsidRPr="00A13F9A">
              <w:rPr>
                <w:noProof/>
              </w:rPr>
              <w:drawing>
                <wp:anchor distT="0" distB="0" distL="0" distR="100000" simplePos="0" relativeHeight="251658302" behindDoc="0" locked="0" layoutInCell="1" allowOverlap="0" wp14:anchorId="33DC1B35" wp14:editId="1E0C9FA4">
                  <wp:simplePos x="0" y="0"/>
                  <wp:positionH relativeFrom="page">
                    <wp:posOffset>100000</wp:posOffset>
                  </wp:positionH>
                  <wp:positionV relativeFrom="page">
                    <wp:align>center</wp:align>
                  </wp:positionV>
                  <wp:extent cx="190500" cy="190500"/>
                  <wp:effectExtent l="0" t="0" r="0" b="0"/>
                  <wp:wrapSquare wrapText="bothSides" distR="100000"/>
                  <wp:docPr id="906048104" name="Picture 906048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Yes (Please tell us the name of your group or organisation)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30"/>
            </w:tblGrid>
            <w:tr w:rsidR="00E84710" w:rsidRPr="00A13F9A" w14:paraId="219204D9" w14:textId="77777777" w:rsidTr="00217CDE">
              <w:trPr>
                <w:cantSplit/>
                <w:trHeight w:hRule="exact" w:val="500"/>
              </w:trPr>
              <w:tc>
                <w:tcPr>
                  <w:tcW w:w="0" w:type="auto"/>
                </w:tcPr>
                <w:p w14:paraId="57B04D4A" w14:textId="77777777" w:rsidR="00E84710" w:rsidRPr="00A13F9A" w:rsidRDefault="00E84710" w:rsidP="0084204F"/>
              </w:tc>
            </w:tr>
          </w:tbl>
          <w:p w14:paraId="79D0C10F" w14:textId="77777777" w:rsidR="00E84710" w:rsidRPr="00A13F9A" w:rsidRDefault="00E84710" w:rsidP="0084204F"/>
        </w:tc>
      </w:tr>
    </w:tbl>
    <w:p w14:paraId="7603BDB0" w14:textId="77777777" w:rsidR="00E84710" w:rsidRPr="00DF7AD8" w:rsidRDefault="00E84710" w:rsidP="0084204F">
      <w:r w:rsidRPr="00DF7AD8">
        <w:t xml:space="preserve">  What is your residential suburb?</w:t>
      </w:r>
      <w:r w:rsidRPr="00DF7AD8">
        <w:rPr>
          <w:color w:val="B34646"/>
          <w:vertAlign w:val="superscript"/>
        </w:rPr>
        <w:t xml:space="preserve"> Required</w:t>
      </w:r>
    </w:p>
    <w:tbl>
      <w:tblPr>
        <w:tblW w:w="5000"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E84710" w:rsidRPr="00A13F9A" w14:paraId="3CB43772" w14:textId="77777777">
        <w:trPr>
          <w:cantSplit/>
        </w:trPr>
        <w:tc>
          <w:tcPr>
            <w:tcW w:w="0" w:type="auto"/>
            <w:shd w:val="solid" w:color="CECECE" w:fill="auto"/>
            <w:tcMar>
              <w:top w:w="72" w:type="dxa"/>
              <w:left w:w="72" w:type="dxa"/>
              <w:bottom w:w="0" w:type="dxa"/>
              <w:right w:w="72" w:type="dxa"/>
            </w:tcMar>
          </w:tcPr>
          <w:p w14:paraId="0890F92F" w14:textId="77777777" w:rsidR="00E84710" w:rsidRPr="00A13F9A" w:rsidRDefault="00E84710" w:rsidP="0084204F">
            <w:r w:rsidRPr="00A13F9A">
              <w:t>Select one answer only</w:t>
            </w:r>
          </w:p>
        </w:tc>
      </w:tr>
      <w:tr w:rsidR="00E84710" w:rsidRPr="00A13F9A" w14:paraId="26E0A1E6" w14:textId="77777777">
        <w:trPr>
          <w:cantSplit/>
        </w:trPr>
        <w:tc>
          <w:tcPr>
            <w:tcW w:w="0" w:type="auto"/>
            <w:tcMar>
              <w:top w:w="72" w:type="dxa"/>
              <w:left w:w="144" w:type="dxa"/>
              <w:bottom w:w="72" w:type="dxa"/>
              <w:right w:w="144" w:type="dxa"/>
            </w:tcMar>
            <w:vAlign w:val="center"/>
          </w:tcPr>
          <w:p w14:paraId="68BFF32B" w14:textId="77777777" w:rsidR="00E84710" w:rsidRPr="00A13F9A" w:rsidRDefault="00E84710" w:rsidP="0084204F">
            <w:r w:rsidRPr="00A13F9A">
              <w:rPr>
                <w:noProof/>
              </w:rPr>
              <w:drawing>
                <wp:anchor distT="0" distB="0" distL="0" distR="100000" simplePos="0" relativeHeight="251658291" behindDoc="0" locked="0" layoutInCell="1" allowOverlap="0" wp14:anchorId="655512D2" wp14:editId="0BBFDDA1">
                  <wp:simplePos x="0" y="0"/>
                  <wp:positionH relativeFrom="page">
                    <wp:posOffset>100000</wp:posOffset>
                  </wp:positionH>
                  <wp:positionV relativeFrom="page">
                    <wp:align>center</wp:align>
                  </wp:positionV>
                  <wp:extent cx="190500" cy="190500"/>
                  <wp:effectExtent l="0" t="0" r="0" b="0"/>
                  <wp:wrapSquare wrapText="bothSides" distR="100000"/>
                  <wp:docPr id="1762956249" name="Picture 1762956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Albert Park</w:t>
            </w:r>
          </w:p>
        </w:tc>
      </w:tr>
      <w:tr w:rsidR="00E84710" w:rsidRPr="00A13F9A" w14:paraId="78FBDEFF" w14:textId="77777777">
        <w:trPr>
          <w:cantSplit/>
        </w:trPr>
        <w:tc>
          <w:tcPr>
            <w:tcW w:w="0" w:type="auto"/>
            <w:tcMar>
              <w:top w:w="72" w:type="dxa"/>
              <w:left w:w="144" w:type="dxa"/>
              <w:bottom w:w="72" w:type="dxa"/>
              <w:right w:w="144" w:type="dxa"/>
            </w:tcMar>
            <w:vAlign w:val="center"/>
          </w:tcPr>
          <w:p w14:paraId="12AFAFE7" w14:textId="77777777" w:rsidR="00E84710" w:rsidRPr="00A13F9A" w:rsidRDefault="00E84710" w:rsidP="0084204F">
            <w:r w:rsidRPr="00A13F9A">
              <w:rPr>
                <w:noProof/>
              </w:rPr>
              <w:drawing>
                <wp:anchor distT="0" distB="0" distL="0" distR="100000" simplePos="0" relativeHeight="251658245" behindDoc="0" locked="0" layoutInCell="1" allowOverlap="0" wp14:anchorId="5AA62D13" wp14:editId="341C0599">
                  <wp:simplePos x="0" y="0"/>
                  <wp:positionH relativeFrom="page">
                    <wp:posOffset>100000</wp:posOffset>
                  </wp:positionH>
                  <wp:positionV relativeFrom="page">
                    <wp:align>center</wp:align>
                  </wp:positionV>
                  <wp:extent cx="190500" cy="190500"/>
                  <wp:effectExtent l="0" t="0" r="0" b="0"/>
                  <wp:wrapSquare wrapText="bothSides" distR="100000"/>
                  <wp:docPr id="215723880" name="Picture 215723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Balaclava</w:t>
            </w:r>
          </w:p>
        </w:tc>
      </w:tr>
      <w:tr w:rsidR="00E84710" w:rsidRPr="00A13F9A" w14:paraId="27C6A933" w14:textId="77777777">
        <w:trPr>
          <w:cantSplit/>
        </w:trPr>
        <w:tc>
          <w:tcPr>
            <w:tcW w:w="0" w:type="auto"/>
            <w:tcMar>
              <w:top w:w="72" w:type="dxa"/>
              <w:left w:w="144" w:type="dxa"/>
              <w:bottom w:w="72" w:type="dxa"/>
              <w:right w:w="144" w:type="dxa"/>
            </w:tcMar>
            <w:vAlign w:val="center"/>
          </w:tcPr>
          <w:p w14:paraId="71A6D1AC" w14:textId="77777777" w:rsidR="00E84710" w:rsidRPr="00A13F9A" w:rsidRDefault="00E84710" w:rsidP="0084204F">
            <w:r w:rsidRPr="00A13F9A">
              <w:rPr>
                <w:noProof/>
              </w:rPr>
              <w:drawing>
                <wp:anchor distT="0" distB="0" distL="0" distR="100000" simplePos="0" relativeHeight="251658289" behindDoc="0" locked="0" layoutInCell="1" allowOverlap="0" wp14:anchorId="320F944D" wp14:editId="1AB92006">
                  <wp:simplePos x="0" y="0"/>
                  <wp:positionH relativeFrom="page">
                    <wp:posOffset>100000</wp:posOffset>
                  </wp:positionH>
                  <wp:positionV relativeFrom="page">
                    <wp:align>center</wp:align>
                  </wp:positionV>
                  <wp:extent cx="190500" cy="190500"/>
                  <wp:effectExtent l="0" t="0" r="0" b="0"/>
                  <wp:wrapSquare wrapText="bothSides" distR="100000"/>
                  <wp:docPr id="1711799549" name="Picture 1711799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Elwood</w:t>
            </w:r>
          </w:p>
        </w:tc>
      </w:tr>
      <w:tr w:rsidR="00E84710" w:rsidRPr="00A13F9A" w14:paraId="7551893C" w14:textId="77777777">
        <w:trPr>
          <w:cantSplit/>
        </w:trPr>
        <w:tc>
          <w:tcPr>
            <w:tcW w:w="0" w:type="auto"/>
            <w:tcMar>
              <w:top w:w="72" w:type="dxa"/>
              <w:left w:w="144" w:type="dxa"/>
              <w:bottom w:w="72" w:type="dxa"/>
              <w:right w:w="144" w:type="dxa"/>
            </w:tcMar>
            <w:vAlign w:val="center"/>
          </w:tcPr>
          <w:p w14:paraId="0B55CACB" w14:textId="77777777" w:rsidR="00E84710" w:rsidRPr="00A13F9A" w:rsidRDefault="00E84710" w:rsidP="0084204F">
            <w:r w:rsidRPr="00A13F9A">
              <w:rPr>
                <w:noProof/>
              </w:rPr>
              <w:drawing>
                <wp:anchor distT="0" distB="0" distL="0" distR="100000" simplePos="0" relativeHeight="251658247" behindDoc="0" locked="0" layoutInCell="1" allowOverlap="0" wp14:anchorId="4B0E35AF" wp14:editId="7B2E5A8E">
                  <wp:simplePos x="0" y="0"/>
                  <wp:positionH relativeFrom="page">
                    <wp:posOffset>100000</wp:posOffset>
                  </wp:positionH>
                  <wp:positionV relativeFrom="page">
                    <wp:align>center</wp:align>
                  </wp:positionV>
                  <wp:extent cx="190500" cy="190500"/>
                  <wp:effectExtent l="0" t="0" r="0" b="0"/>
                  <wp:wrapSquare wrapText="bothSides" distR="100000"/>
                  <wp:docPr id="303396937" name="Picture 303396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Melbourne</w:t>
            </w:r>
          </w:p>
        </w:tc>
      </w:tr>
      <w:tr w:rsidR="00E84710" w:rsidRPr="00A13F9A" w14:paraId="3D2F5A01" w14:textId="77777777">
        <w:trPr>
          <w:cantSplit/>
        </w:trPr>
        <w:tc>
          <w:tcPr>
            <w:tcW w:w="0" w:type="auto"/>
            <w:tcMar>
              <w:top w:w="72" w:type="dxa"/>
              <w:left w:w="144" w:type="dxa"/>
              <w:bottom w:w="72" w:type="dxa"/>
              <w:right w:w="144" w:type="dxa"/>
            </w:tcMar>
            <w:vAlign w:val="center"/>
          </w:tcPr>
          <w:p w14:paraId="540ACB8A" w14:textId="77777777" w:rsidR="00E84710" w:rsidRPr="00A13F9A" w:rsidRDefault="00E84710" w:rsidP="0084204F">
            <w:r w:rsidRPr="00A13F9A">
              <w:rPr>
                <w:noProof/>
              </w:rPr>
              <w:drawing>
                <wp:anchor distT="0" distB="0" distL="0" distR="100000" simplePos="0" relativeHeight="251658259" behindDoc="0" locked="0" layoutInCell="1" allowOverlap="0" wp14:anchorId="3C54ED93" wp14:editId="212B0123">
                  <wp:simplePos x="0" y="0"/>
                  <wp:positionH relativeFrom="page">
                    <wp:posOffset>100000</wp:posOffset>
                  </wp:positionH>
                  <wp:positionV relativeFrom="page">
                    <wp:align>center</wp:align>
                  </wp:positionV>
                  <wp:extent cx="190500" cy="190500"/>
                  <wp:effectExtent l="0" t="0" r="0" b="0"/>
                  <wp:wrapSquare wrapText="bothSides" distR="100000"/>
                  <wp:docPr id="764283252" name="Picture 764283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Middle Park</w:t>
            </w:r>
          </w:p>
        </w:tc>
      </w:tr>
      <w:tr w:rsidR="00E84710" w:rsidRPr="00A13F9A" w14:paraId="01FD2B9C" w14:textId="77777777">
        <w:trPr>
          <w:cantSplit/>
        </w:trPr>
        <w:tc>
          <w:tcPr>
            <w:tcW w:w="0" w:type="auto"/>
            <w:tcMar>
              <w:top w:w="72" w:type="dxa"/>
              <w:left w:w="144" w:type="dxa"/>
              <w:bottom w:w="72" w:type="dxa"/>
              <w:right w:w="144" w:type="dxa"/>
            </w:tcMar>
            <w:vAlign w:val="center"/>
          </w:tcPr>
          <w:p w14:paraId="5C9CAF47" w14:textId="77777777" w:rsidR="00E84710" w:rsidRPr="00A13F9A" w:rsidRDefault="00E84710" w:rsidP="0084204F">
            <w:r w:rsidRPr="00A13F9A">
              <w:rPr>
                <w:noProof/>
              </w:rPr>
              <w:drawing>
                <wp:anchor distT="0" distB="0" distL="0" distR="100000" simplePos="0" relativeHeight="251658264" behindDoc="0" locked="0" layoutInCell="1" allowOverlap="0" wp14:anchorId="09D7624D" wp14:editId="26E2DB7F">
                  <wp:simplePos x="0" y="0"/>
                  <wp:positionH relativeFrom="page">
                    <wp:posOffset>100000</wp:posOffset>
                  </wp:positionH>
                  <wp:positionV relativeFrom="page">
                    <wp:align>center</wp:align>
                  </wp:positionV>
                  <wp:extent cx="190500" cy="190500"/>
                  <wp:effectExtent l="0" t="0" r="0" b="0"/>
                  <wp:wrapSquare wrapText="bothSides" distR="100000"/>
                  <wp:docPr id="879301162" name="Picture 879301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Port Melbourne</w:t>
            </w:r>
          </w:p>
        </w:tc>
      </w:tr>
      <w:tr w:rsidR="00E84710" w:rsidRPr="00A13F9A" w14:paraId="60B11EB5" w14:textId="77777777">
        <w:trPr>
          <w:cantSplit/>
        </w:trPr>
        <w:tc>
          <w:tcPr>
            <w:tcW w:w="0" w:type="auto"/>
            <w:tcMar>
              <w:top w:w="72" w:type="dxa"/>
              <w:left w:w="144" w:type="dxa"/>
              <w:bottom w:w="72" w:type="dxa"/>
              <w:right w:w="144" w:type="dxa"/>
            </w:tcMar>
            <w:vAlign w:val="center"/>
          </w:tcPr>
          <w:p w14:paraId="687EB9F7" w14:textId="77777777" w:rsidR="00E84710" w:rsidRPr="00A13F9A" w:rsidRDefault="00E84710" w:rsidP="0084204F">
            <w:r w:rsidRPr="00A13F9A">
              <w:rPr>
                <w:noProof/>
              </w:rPr>
              <w:drawing>
                <wp:anchor distT="0" distB="0" distL="0" distR="100000" simplePos="0" relativeHeight="251658273" behindDoc="0" locked="0" layoutInCell="1" allowOverlap="0" wp14:anchorId="680B6177" wp14:editId="17A6F344">
                  <wp:simplePos x="0" y="0"/>
                  <wp:positionH relativeFrom="page">
                    <wp:posOffset>100000</wp:posOffset>
                  </wp:positionH>
                  <wp:positionV relativeFrom="page">
                    <wp:align>center</wp:align>
                  </wp:positionV>
                  <wp:extent cx="190500" cy="190500"/>
                  <wp:effectExtent l="0" t="0" r="0" b="0"/>
                  <wp:wrapSquare wrapText="bothSides" distR="100000"/>
                  <wp:docPr id="1235876093" name="Picture 1235876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Ripponlea</w:t>
            </w:r>
          </w:p>
        </w:tc>
      </w:tr>
      <w:tr w:rsidR="00E84710" w:rsidRPr="00A13F9A" w14:paraId="7C816616" w14:textId="77777777">
        <w:trPr>
          <w:cantSplit/>
        </w:trPr>
        <w:tc>
          <w:tcPr>
            <w:tcW w:w="0" w:type="auto"/>
            <w:tcMar>
              <w:top w:w="72" w:type="dxa"/>
              <w:left w:w="144" w:type="dxa"/>
              <w:bottom w:w="72" w:type="dxa"/>
              <w:right w:w="144" w:type="dxa"/>
            </w:tcMar>
            <w:vAlign w:val="center"/>
          </w:tcPr>
          <w:p w14:paraId="05F3FEC4" w14:textId="77777777" w:rsidR="00E84710" w:rsidRPr="00A13F9A" w:rsidRDefault="00E84710" w:rsidP="0084204F">
            <w:r w:rsidRPr="00A13F9A">
              <w:rPr>
                <w:noProof/>
              </w:rPr>
              <w:drawing>
                <wp:anchor distT="0" distB="0" distL="0" distR="100000" simplePos="0" relativeHeight="251658282" behindDoc="0" locked="0" layoutInCell="1" allowOverlap="0" wp14:anchorId="7ACF33CB" wp14:editId="7A02E682">
                  <wp:simplePos x="0" y="0"/>
                  <wp:positionH relativeFrom="page">
                    <wp:posOffset>100000</wp:posOffset>
                  </wp:positionH>
                  <wp:positionV relativeFrom="page">
                    <wp:align>center</wp:align>
                  </wp:positionV>
                  <wp:extent cx="190500" cy="190500"/>
                  <wp:effectExtent l="0" t="0" r="0" b="0"/>
                  <wp:wrapSquare wrapText="bothSides" distR="100000"/>
                  <wp:docPr id="1547553263" name="Picture 1547553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South Melbourne</w:t>
            </w:r>
          </w:p>
        </w:tc>
      </w:tr>
      <w:tr w:rsidR="00E84710" w:rsidRPr="00A13F9A" w14:paraId="40E9ADFF" w14:textId="77777777">
        <w:trPr>
          <w:cantSplit/>
        </w:trPr>
        <w:tc>
          <w:tcPr>
            <w:tcW w:w="0" w:type="auto"/>
            <w:tcMar>
              <w:top w:w="72" w:type="dxa"/>
              <w:left w:w="144" w:type="dxa"/>
              <w:bottom w:w="72" w:type="dxa"/>
              <w:right w:w="144" w:type="dxa"/>
            </w:tcMar>
            <w:vAlign w:val="center"/>
          </w:tcPr>
          <w:p w14:paraId="0B3665BD" w14:textId="77777777" w:rsidR="00E84710" w:rsidRPr="00A13F9A" w:rsidRDefault="00E84710" w:rsidP="0084204F">
            <w:r w:rsidRPr="00A13F9A">
              <w:rPr>
                <w:noProof/>
              </w:rPr>
              <w:drawing>
                <wp:anchor distT="0" distB="0" distL="0" distR="100000" simplePos="0" relativeHeight="251658261" behindDoc="0" locked="0" layoutInCell="1" allowOverlap="0" wp14:anchorId="5C51FB7E" wp14:editId="5029EAC3">
                  <wp:simplePos x="0" y="0"/>
                  <wp:positionH relativeFrom="page">
                    <wp:posOffset>100000</wp:posOffset>
                  </wp:positionH>
                  <wp:positionV relativeFrom="page">
                    <wp:align>center</wp:align>
                  </wp:positionV>
                  <wp:extent cx="190500" cy="190500"/>
                  <wp:effectExtent l="0" t="0" r="0" b="0"/>
                  <wp:wrapSquare wrapText="bothSides" distR="100000"/>
                  <wp:docPr id="803767486" name="Picture 803767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Southbank</w:t>
            </w:r>
          </w:p>
        </w:tc>
      </w:tr>
      <w:tr w:rsidR="00E84710" w:rsidRPr="00A13F9A" w14:paraId="1E18B7B2" w14:textId="77777777">
        <w:trPr>
          <w:cantSplit/>
        </w:trPr>
        <w:tc>
          <w:tcPr>
            <w:tcW w:w="0" w:type="auto"/>
            <w:tcMar>
              <w:top w:w="72" w:type="dxa"/>
              <w:left w:w="144" w:type="dxa"/>
              <w:bottom w:w="72" w:type="dxa"/>
              <w:right w:w="144" w:type="dxa"/>
            </w:tcMar>
            <w:vAlign w:val="center"/>
          </w:tcPr>
          <w:p w14:paraId="5FC4DB2A" w14:textId="77777777" w:rsidR="00E84710" w:rsidRPr="00A13F9A" w:rsidRDefault="00E84710" w:rsidP="0084204F">
            <w:r w:rsidRPr="00A13F9A">
              <w:rPr>
                <w:noProof/>
              </w:rPr>
              <w:drawing>
                <wp:anchor distT="0" distB="0" distL="0" distR="100000" simplePos="0" relativeHeight="251658244" behindDoc="0" locked="0" layoutInCell="1" allowOverlap="0" wp14:anchorId="73201A72" wp14:editId="31A37EED">
                  <wp:simplePos x="0" y="0"/>
                  <wp:positionH relativeFrom="page">
                    <wp:posOffset>100000</wp:posOffset>
                  </wp:positionH>
                  <wp:positionV relativeFrom="page">
                    <wp:align>center</wp:align>
                  </wp:positionV>
                  <wp:extent cx="190500" cy="190500"/>
                  <wp:effectExtent l="0" t="0" r="0" b="0"/>
                  <wp:wrapSquare wrapText="bothSides" distR="100000"/>
                  <wp:docPr id="128547929" name="Picture 128547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St Kilda</w:t>
            </w:r>
          </w:p>
        </w:tc>
      </w:tr>
      <w:tr w:rsidR="00E84710" w:rsidRPr="00A13F9A" w14:paraId="3D0B4441" w14:textId="77777777">
        <w:trPr>
          <w:cantSplit/>
        </w:trPr>
        <w:tc>
          <w:tcPr>
            <w:tcW w:w="0" w:type="auto"/>
            <w:tcMar>
              <w:top w:w="72" w:type="dxa"/>
              <w:left w:w="144" w:type="dxa"/>
              <w:bottom w:w="72" w:type="dxa"/>
              <w:right w:w="144" w:type="dxa"/>
            </w:tcMar>
            <w:vAlign w:val="center"/>
          </w:tcPr>
          <w:p w14:paraId="354BEE8C" w14:textId="77777777" w:rsidR="00E84710" w:rsidRPr="00A13F9A" w:rsidRDefault="00E84710" w:rsidP="0084204F">
            <w:r w:rsidRPr="00A13F9A">
              <w:rPr>
                <w:noProof/>
              </w:rPr>
              <w:drawing>
                <wp:anchor distT="0" distB="0" distL="0" distR="100000" simplePos="0" relativeHeight="251658266" behindDoc="0" locked="0" layoutInCell="1" allowOverlap="0" wp14:anchorId="68491925" wp14:editId="5756927B">
                  <wp:simplePos x="0" y="0"/>
                  <wp:positionH relativeFrom="page">
                    <wp:posOffset>100000</wp:posOffset>
                  </wp:positionH>
                  <wp:positionV relativeFrom="page">
                    <wp:align>center</wp:align>
                  </wp:positionV>
                  <wp:extent cx="190500" cy="190500"/>
                  <wp:effectExtent l="0" t="0" r="0" b="0"/>
                  <wp:wrapSquare wrapText="bothSides" distR="100000"/>
                  <wp:docPr id="967319708" name="Picture 967319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St Kilda East</w:t>
            </w:r>
          </w:p>
        </w:tc>
      </w:tr>
      <w:tr w:rsidR="00E84710" w:rsidRPr="00A13F9A" w14:paraId="48BDC7D2" w14:textId="77777777">
        <w:trPr>
          <w:cantSplit/>
        </w:trPr>
        <w:tc>
          <w:tcPr>
            <w:tcW w:w="0" w:type="auto"/>
            <w:tcMar>
              <w:top w:w="72" w:type="dxa"/>
              <w:left w:w="144" w:type="dxa"/>
              <w:bottom w:w="72" w:type="dxa"/>
              <w:right w:w="144" w:type="dxa"/>
            </w:tcMar>
            <w:vAlign w:val="center"/>
          </w:tcPr>
          <w:p w14:paraId="744651D1" w14:textId="77777777" w:rsidR="00E84710" w:rsidRPr="00A13F9A" w:rsidRDefault="00E84710" w:rsidP="0084204F">
            <w:r w:rsidRPr="00A13F9A">
              <w:rPr>
                <w:noProof/>
              </w:rPr>
              <w:drawing>
                <wp:anchor distT="0" distB="0" distL="0" distR="100000" simplePos="0" relativeHeight="251658281" behindDoc="0" locked="0" layoutInCell="1" allowOverlap="0" wp14:anchorId="2F3E640F" wp14:editId="07915218">
                  <wp:simplePos x="0" y="0"/>
                  <wp:positionH relativeFrom="page">
                    <wp:posOffset>100000</wp:posOffset>
                  </wp:positionH>
                  <wp:positionV relativeFrom="page">
                    <wp:align>center</wp:align>
                  </wp:positionV>
                  <wp:extent cx="190500" cy="190500"/>
                  <wp:effectExtent l="0" t="0" r="0" b="0"/>
                  <wp:wrapSquare wrapText="bothSides" distR="100000"/>
                  <wp:docPr id="1544036128" name="Picture 154403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St Kilda West</w:t>
            </w:r>
          </w:p>
        </w:tc>
      </w:tr>
      <w:tr w:rsidR="00E84710" w:rsidRPr="00A13F9A" w14:paraId="3F74D5F9" w14:textId="77777777">
        <w:trPr>
          <w:cantSplit/>
        </w:trPr>
        <w:tc>
          <w:tcPr>
            <w:tcW w:w="0" w:type="auto"/>
            <w:tcMar>
              <w:top w:w="72" w:type="dxa"/>
              <w:left w:w="144" w:type="dxa"/>
              <w:bottom w:w="72" w:type="dxa"/>
              <w:right w:w="144" w:type="dxa"/>
            </w:tcMar>
            <w:vAlign w:val="center"/>
          </w:tcPr>
          <w:p w14:paraId="33A797BC" w14:textId="77777777" w:rsidR="00E84710" w:rsidRPr="00A13F9A" w:rsidRDefault="00E84710" w:rsidP="0084204F">
            <w:r w:rsidRPr="00A13F9A">
              <w:rPr>
                <w:noProof/>
              </w:rPr>
              <w:drawing>
                <wp:anchor distT="0" distB="0" distL="0" distR="100000" simplePos="0" relativeHeight="251658265" behindDoc="0" locked="0" layoutInCell="1" allowOverlap="0" wp14:anchorId="6D07107F" wp14:editId="4310D7AA">
                  <wp:simplePos x="0" y="0"/>
                  <wp:positionH relativeFrom="page">
                    <wp:posOffset>100000</wp:posOffset>
                  </wp:positionH>
                  <wp:positionV relativeFrom="page">
                    <wp:align>center</wp:align>
                  </wp:positionV>
                  <wp:extent cx="190500" cy="190500"/>
                  <wp:effectExtent l="0" t="0" r="0" b="0"/>
                  <wp:wrapSquare wrapText="bothSides" distR="100000"/>
                  <wp:docPr id="923964993" name="Picture 923964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Windsor</w:t>
            </w:r>
          </w:p>
        </w:tc>
      </w:tr>
      <w:tr w:rsidR="00E84710" w:rsidRPr="00A13F9A" w14:paraId="6BF186A5" w14:textId="77777777">
        <w:trPr>
          <w:cantSplit/>
        </w:trPr>
        <w:tc>
          <w:tcPr>
            <w:tcW w:w="0" w:type="auto"/>
            <w:tcMar>
              <w:top w:w="72" w:type="dxa"/>
              <w:left w:w="144" w:type="dxa"/>
              <w:bottom w:w="72" w:type="dxa"/>
              <w:right w:w="144" w:type="dxa"/>
            </w:tcMar>
            <w:vAlign w:val="center"/>
          </w:tcPr>
          <w:p w14:paraId="004180A9" w14:textId="77777777" w:rsidR="00E84710" w:rsidRPr="00A13F9A" w:rsidRDefault="00E84710" w:rsidP="0084204F">
            <w:r w:rsidRPr="00A13F9A">
              <w:rPr>
                <w:noProof/>
              </w:rPr>
              <w:drawing>
                <wp:anchor distT="0" distB="0" distL="0" distR="100000" simplePos="0" relativeHeight="251658272" behindDoc="0" locked="0" layoutInCell="1" allowOverlap="0" wp14:anchorId="782E7497" wp14:editId="293BAAE9">
                  <wp:simplePos x="0" y="0"/>
                  <wp:positionH relativeFrom="page">
                    <wp:posOffset>100000</wp:posOffset>
                  </wp:positionH>
                  <wp:positionV relativeFrom="page">
                    <wp:align>center</wp:align>
                  </wp:positionV>
                  <wp:extent cx="190500" cy="190500"/>
                  <wp:effectExtent l="0" t="0" r="0" b="0"/>
                  <wp:wrapSquare wrapText="bothSides" distR="100000"/>
                  <wp:docPr id="1198542305" name="Picture 1198542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Prefer not to say</w:t>
            </w:r>
          </w:p>
        </w:tc>
      </w:tr>
      <w:tr w:rsidR="00E84710" w:rsidRPr="00A13F9A" w14:paraId="18E943DF" w14:textId="77777777">
        <w:trPr>
          <w:cantSplit/>
        </w:trPr>
        <w:tc>
          <w:tcPr>
            <w:tcW w:w="0" w:type="auto"/>
            <w:tcMar>
              <w:top w:w="72" w:type="dxa"/>
              <w:left w:w="144" w:type="dxa"/>
              <w:bottom w:w="72" w:type="dxa"/>
              <w:right w:w="144" w:type="dxa"/>
            </w:tcMar>
            <w:vAlign w:val="center"/>
          </w:tcPr>
          <w:p w14:paraId="2BC74B13" w14:textId="77777777" w:rsidR="00E84710" w:rsidRPr="00A13F9A" w:rsidRDefault="00E84710" w:rsidP="0084204F">
            <w:r w:rsidRPr="00A13F9A">
              <w:rPr>
                <w:noProof/>
              </w:rPr>
              <w:drawing>
                <wp:anchor distT="0" distB="0" distL="0" distR="100000" simplePos="0" relativeHeight="251658294" behindDoc="0" locked="0" layoutInCell="1" allowOverlap="0" wp14:anchorId="71186F67" wp14:editId="5176BC8D">
                  <wp:simplePos x="0" y="0"/>
                  <wp:positionH relativeFrom="page">
                    <wp:posOffset>100000</wp:posOffset>
                  </wp:positionH>
                  <wp:positionV relativeFrom="page">
                    <wp:align>center</wp:align>
                  </wp:positionV>
                  <wp:extent cx="190500" cy="190500"/>
                  <wp:effectExtent l="0" t="0" r="0" b="0"/>
                  <wp:wrapSquare wrapText="bothSides" distR="100000"/>
                  <wp:docPr id="1910757182" name="Picture 1910757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Other,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30"/>
            </w:tblGrid>
            <w:tr w:rsidR="00E84710" w:rsidRPr="00A13F9A" w14:paraId="3955EC63" w14:textId="77777777" w:rsidTr="00217CDE">
              <w:trPr>
                <w:cantSplit/>
                <w:trHeight w:hRule="exact" w:val="500"/>
              </w:trPr>
              <w:tc>
                <w:tcPr>
                  <w:tcW w:w="0" w:type="auto"/>
                </w:tcPr>
                <w:p w14:paraId="1797E5C1" w14:textId="77777777" w:rsidR="00E84710" w:rsidRPr="00A13F9A" w:rsidRDefault="00E84710" w:rsidP="0084204F"/>
              </w:tc>
            </w:tr>
          </w:tbl>
          <w:p w14:paraId="305A728C" w14:textId="77777777" w:rsidR="00E84710" w:rsidRPr="00A13F9A" w:rsidRDefault="00E84710" w:rsidP="0084204F"/>
        </w:tc>
      </w:tr>
    </w:tbl>
    <w:p w14:paraId="47DD81C7" w14:textId="77777777" w:rsidR="00E84710" w:rsidRPr="00682AAA" w:rsidRDefault="00E84710" w:rsidP="0084204F">
      <w:r w:rsidRPr="00682AAA">
        <w:t xml:space="preserve">  Which gender do you identify with?</w:t>
      </w:r>
      <w:r w:rsidRPr="00682AAA">
        <w:rPr>
          <w:color w:val="B34646"/>
          <w:vertAlign w:val="superscript"/>
        </w:rPr>
        <w:t xml:space="preserve"> Required</w:t>
      </w:r>
    </w:p>
    <w:tbl>
      <w:tblPr>
        <w:tblW w:w="5000"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E84710" w:rsidRPr="00A13F9A" w14:paraId="00D1EB17" w14:textId="77777777">
        <w:trPr>
          <w:cantSplit/>
        </w:trPr>
        <w:tc>
          <w:tcPr>
            <w:tcW w:w="0" w:type="auto"/>
            <w:shd w:val="solid" w:color="CECECE" w:fill="auto"/>
            <w:tcMar>
              <w:top w:w="72" w:type="dxa"/>
              <w:left w:w="72" w:type="dxa"/>
              <w:bottom w:w="0" w:type="dxa"/>
              <w:right w:w="72" w:type="dxa"/>
            </w:tcMar>
          </w:tcPr>
          <w:p w14:paraId="17C878E0" w14:textId="77777777" w:rsidR="00E84710" w:rsidRPr="00A13F9A" w:rsidRDefault="00E84710" w:rsidP="0084204F">
            <w:r w:rsidRPr="00A13F9A">
              <w:t>Select one answer only</w:t>
            </w:r>
          </w:p>
        </w:tc>
      </w:tr>
      <w:tr w:rsidR="00E84710" w:rsidRPr="00A13F9A" w14:paraId="4B907D44" w14:textId="77777777">
        <w:trPr>
          <w:cantSplit/>
        </w:trPr>
        <w:tc>
          <w:tcPr>
            <w:tcW w:w="0" w:type="auto"/>
            <w:tcMar>
              <w:top w:w="72" w:type="dxa"/>
              <w:left w:w="144" w:type="dxa"/>
              <w:bottom w:w="72" w:type="dxa"/>
              <w:right w:w="144" w:type="dxa"/>
            </w:tcMar>
            <w:vAlign w:val="center"/>
          </w:tcPr>
          <w:p w14:paraId="1034904C" w14:textId="77777777" w:rsidR="00E84710" w:rsidRPr="00A13F9A" w:rsidRDefault="00E84710" w:rsidP="0084204F">
            <w:r w:rsidRPr="00A13F9A">
              <w:rPr>
                <w:noProof/>
              </w:rPr>
              <w:drawing>
                <wp:anchor distT="0" distB="0" distL="0" distR="100000" simplePos="0" relativeHeight="251658267" behindDoc="0" locked="0" layoutInCell="1" allowOverlap="0" wp14:anchorId="532C4A0F" wp14:editId="6521FD4F">
                  <wp:simplePos x="0" y="0"/>
                  <wp:positionH relativeFrom="page">
                    <wp:posOffset>100000</wp:posOffset>
                  </wp:positionH>
                  <wp:positionV relativeFrom="page">
                    <wp:align>center</wp:align>
                  </wp:positionV>
                  <wp:extent cx="190500" cy="190500"/>
                  <wp:effectExtent l="0" t="0" r="0" b="0"/>
                  <wp:wrapSquare wrapText="bothSides" distR="100000"/>
                  <wp:docPr id="986917466" name="Picture 986917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Female (woman or girl)</w:t>
            </w:r>
          </w:p>
        </w:tc>
      </w:tr>
      <w:tr w:rsidR="00E84710" w:rsidRPr="00A13F9A" w14:paraId="20DE66E6" w14:textId="77777777">
        <w:trPr>
          <w:cantSplit/>
        </w:trPr>
        <w:tc>
          <w:tcPr>
            <w:tcW w:w="0" w:type="auto"/>
            <w:tcMar>
              <w:top w:w="72" w:type="dxa"/>
              <w:left w:w="144" w:type="dxa"/>
              <w:bottom w:w="72" w:type="dxa"/>
              <w:right w:w="144" w:type="dxa"/>
            </w:tcMar>
            <w:vAlign w:val="center"/>
          </w:tcPr>
          <w:p w14:paraId="01226DE4" w14:textId="77777777" w:rsidR="00E84710" w:rsidRPr="00A13F9A" w:rsidRDefault="00E84710" w:rsidP="0084204F">
            <w:r w:rsidRPr="00A13F9A">
              <w:rPr>
                <w:noProof/>
              </w:rPr>
              <w:drawing>
                <wp:anchor distT="0" distB="0" distL="0" distR="100000" simplePos="0" relativeHeight="251658243" behindDoc="0" locked="0" layoutInCell="1" allowOverlap="0" wp14:anchorId="63FFB410" wp14:editId="63ABA705">
                  <wp:simplePos x="0" y="0"/>
                  <wp:positionH relativeFrom="page">
                    <wp:posOffset>100000</wp:posOffset>
                  </wp:positionH>
                  <wp:positionV relativeFrom="page">
                    <wp:align>center</wp:align>
                  </wp:positionV>
                  <wp:extent cx="190500" cy="190500"/>
                  <wp:effectExtent l="0" t="0" r="0" b="0"/>
                  <wp:wrapSquare wrapText="bothSides" distR="100000"/>
                  <wp:docPr id="84746032" name="Picture 84746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Male (man or boy)</w:t>
            </w:r>
          </w:p>
        </w:tc>
      </w:tr>
      <w:tr w:rsidR="00E84710" w:rsidRPr="00A13F9A" w14:paraId="158A4491" w14:textId="77777777">
        <w:trPr>
          <w:cantSplit/>
        </w:trPr>
        <w:tc>
          <w:tcPr>
            <w:tcW w:w="0" w:type="auto"/>
            <w:tcMar>
              <w:top w:w="72" w:type="dxa"/>
              <w:left w:w="144" w:type="dxa"/>
              <w:bottom w:w="72" w:type="dxa"/>
              <w:right w:w="144" w:type="dxa"/>
            </w:tcMar>
            <w:vAlign w:val="center"/>
          </w:tcPr>
          <w:p w14:paraId="0F1E3956" w14:textId="77777777" w:rsidR="00E84710" w:rsidRPr="00A13F9A" w:rsidRDefault="00E84710" w:rsidP="0084204F">
            <w:r w:rsidRPr="00A13F9A">
              <w:rPr>
                <w:noProof/>
              </w:rPr>
              <w:drawing>
                <wp:anchor distT="0" distB="0" distL="0" distR="100000" simplePos="0" relativeHeight="251658252" behindDoc="0" locked="0" layoutInCell="1" allowOverlap="0" wp14:anchorId="4B336985" wp14:editId="0E63F314">
                  <wp:simplePos x="0" y="0"/>
                  <wp:positionH relativeFrom="page">
                    <wp:posOffset>100000</wp:posOffset>
                  </wp:positionH>
                  <wp:positionV relativeFrom="page">
                    <wp:align>center</wp:align>
                  </wp:positionV>
                  <wp:extent cx="190500" cy="190500"/>
                  <wp:effectExtent l="0" t="0" r="0" b="0"/>
                  <wp:wrapSquare wrapText="bothSides" distR="100000"/>
                  <wp:docPr id="475505977" name="Picture 475505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Non-binary</w:t>
            </w:r>
          </w:p>
        </w:tc>
      </w:tr>
      <w:tr w:rsidR="00E84710" w:rsidRPr="00A13F9A" w14:paraId="4C5457C9" w14:textId="77777777">
        <w:trPr>
          <w:cantSplit/>
        </w:trPr>
        <w:tc>
          <w:tcPr>
            <w:tcW w:w="0" w:type="auto"/>
            <w:tcMar>
              <w:top w:w="72" w:type="dxa"/>
              <w:left w:w="144" w:type="dxa"/>
              <w:bottom w:w="72" w:type="dxa"/>
              <w:right w:w="144" w:type="dxa"/>
            </w:tcMar>
            <w:vAlign w:val="center"/>
          </w:tcPr>
          <w:p w14:paraId="74751FDD" w14:textId="77777777" w:rsidR="00E84710" w:rsidRPr="00A13F9A" w:rsidRDefault="00E84710" w:rsidP="0084204F">
            <w:r w:rsidRPr="00A13F9A">
              <w:rPr>
                <w:noProof/>
              </w:rPr>
              <w:drawing>
                <wp:anchor distT="0" distB="0" distL="0" distR="100000" simplePos="0" relativeHeight="251658274" behindDoc="0" locked="0" layoutInCell="1" allowOverlap="0" wp14:anchorId="2B70FEFD" wp14:editId="28F2F6A5">
                  <wp:simplePos x="0" y="0"/>
                  <wp:positionH relativeFrom="page">
                    <wp:posOffset>100000</wp:posOffset>
                  </wp:positionH>
                  <wp:positionV relativeFrom="page">
                    <wp:align>center</wp:align>
                  </wp:positionV>
                  <wp:extent cx="190500" cy="190500"/>
                  <wp:effectExtent l="0" t="0" r="0" b="0"/>
                  <wp:wrapSquare wrapText="bothSides" distR="100000"/>
                  <wp:docPr id="1281628338" name="Picture 1281628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I’d prefer not to say</w:t>
            </w:r>
          </w:p>
        </w:tc>
      </w:tr>
      <w:tr w:rsidR="00E84710" w:rsidRPr="00A13F9A" w14:paraId="62A074E6" w14:textId="77777777">
        <w:trPr>
          <w:cantSplit/>
        </w:trPr>
        <w:tc>
          <w:tcPr>
            <w:tcW w:w="0" w:type="auto"/>
            <w:tcMar>
              <w:top w:w="72" w:type="dxa"/>
              <w:left w:w="144" w:type="dxa"/>
              <w:bottom w:w="72" w:type="dxa"/>
              <w:right w:w="144" w:type="dxa"/>
            </w:tcMar>
            <w:vAlign w:val="center"/>
          </w:tcPr>
          <w:p w14:paraId="5AB88ADE" w14:textId="77777777" w:rsidR="00E84710" w:rsidRPr="00A13F9A" w:rsidRDefault="00E84710" w:rsidP="0084204F">
            <w:r w:rsidRPr="00A13F9A">
              <w:rPr>
                <w:noProof/>
              </w:rPr>
              <w:drawing>
                <wp:anchor distT="0" distB="0" distL="0" distR="100000" simplePos="0" relativeHeight="251658248" behindDoc="0" locked="0" layoutInCell="1" allowOverlap="0" wp14:anchorId="0BECDD67" wp14:editId="18F67A82">
                  <wp:simplePos x="0" y="0"/>
                  <wp:positionH relativeFrom="page">
                    <wp:posOffset>100000</wp:posOffset>
                  </wp:positionH>
                  <wp:positionV relativeFrom="page">
                    <wp:align>center</wp:align>
                  </wp:positionV>
                  <wp:extent cx="190500" cy="190500"/>
                  <wp:effectExtent l="0" t="0" r="0" b="0"/>
                  <wp:wrapSquare wrapText="bothSides" distR="100000"/>
                  <wp:docPr id="322173383" name="Picture 322173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I use a different term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30"/>
            </w:tblGrid>
            <w:tr w:rsidR="00E84710" w:rsidRPr="00A13F9A" w14:paraId="420C6DBB" w14:textId="77777777" w:rsidTr="00217CDE">
              <w:trPr>
                <w:cantSplit/>
                <w:trHeight w:hRule="exact" w:val="500"/>
              </w:trPr>
              <w:tc>
                <w:tcPr>
                  <w:tcW w:w="0" w:type="auto"/>
                </w:tcPr>
                <w:p w14:paraId="74B4401C" w14:textId="77777777" w:rsidR="00E84710" w:rsidRPr="00A13F9A" w:rsidRDefault="00E84710" w:rsidP="0084204F"/>
              </w:tc>
            </w:tr>
          </w:tbl>
          <w:p w14:paraId="71DA66A3" w14:textId="77777777" w:rsidR="00E84710" w:rsidRPr="00A13F9A" w:rsidRDefault="00E84710" w:rsidP="0084204F"/>
        </w:tc>
      </w:tr>
    </w:tbl>
    <w:p w14:paraId="40B174CB" w14:textId="77777777" w:rsidR="00E84710" w:rsidRPr="00682AAA" w:rsidRDefault="00E84710" w:rsidP="0084204F">
      <w:r w:rsidRPr="00A13F9A">
        <w:t xml:space="preserve">  </w:t>
      </w:r>
      <w:r w:rsidRPr="00682AAA">
        <w:t>Please indicate your age group.</w:t>
      </w:r>
      <w:r w:rsidRPr="00682AAA">
        <w:rPr>
          <w:color w:val="B34646"/>
          <w:vertAlign w:val="superscript"/>
        </w:rPr>
        <w:t xml:space="preserve"> Required</w:t>
      </w:r>
    </w:p>
    <w:tbl>
      <w:tblPr>
        <w:tblW w:w="5000"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E84710" w:rsidRPr="00A13F9A" w14:paraId="41FCFB0D" w14:textId="77777777">
        <w:trPr>
          <w:cantSplit/>
        </w:trPr>
        <w:tc>
          <w:tcPr>
            <w:tcW w:w="0" w:type="auto"/>
            <w:shd w:val="solid" w:color="CECECE" w:fill="auto"/>
            <w:tcMar>
              <w:top w:w="72" w:type="dxa"/>
              <w:left w:w="72" w:type="dxa"/>
              <w:bottom w:w="0" w:type="dxa"/>
              <w:right w:w="72" w:type="dxa"/>
            </w:tcMar>
          </w:tcPr>
          <w:p w14:paraId="72DA7665" w14:textId="77777777" w:rsidR="00E84710" w:rsidRPr="00A13F9A" w:rsidRDefault="00E84710" w:rsidP="0084204F">
            <w:r w:rsidRPr="00A13F9A">
              <w:t>Select one answer only</w:t>
            </w:r>
          </w:p>
        </w:tc>
      </w:tr>
      <w:tr w:rsidR="00E84710" w:rsidRPr="00A13F9A" w14:paraId="798CEE12" w14:textId="77777777">
        <w:trPr>
          <w:cantSplit/>
        </w:trPr>
        <w:tc>
          <w:tcPr>
            <w:tcW w:w="0" w:type="auto"/>
            <w:tcMar>
              <w:top w:w="72" w:type="dxa"/>
              <w:left w:w="144" w:type="dxa"/>
              <w:bottom w:w="72" w:type="dxa"/>
              <w:right w:w="144" w:type="dxa"/>
            </w:tcMar>
            <w:vAlign w:val="center"/>
          </w:tcPr>
          <w:p w14:paraId="2137ED07" w14:textId="77777777" w:rsidR="00E84710" w:rsidRPr="00A13F9A" w:rsidRDefault="00E84710" w:rsidP="0084204F">
            <w:r w:rsidRPr="00A13F9A">
              <w:rPr>
                <w:noProof/>
              </w:rPr>
              <w:drawing>
                <wp:anchor distT="0" distB="0" distL="0" distR="100000" simplePos="0" relativeHeight="251658263" behindDoc="0" locked="0" layoutInCell="1" allowOverlap="0" wp14:anchorId="42C688A5" wp14:editId="5574FD5A">
                  <wp:simplePos x="0" y="0"/>
                  <wp:positionH relativeFrom="page">
                    <wp:posOffset>100000</wp:posOffset>
                  </wp:positionH>
                  <wp:positionV relativeFrom="page">
                    <wp:align>center</wp:align>
                  </wp:positionV>
                  <wp:extent cx="190500" cy="190500"/>
                  <wp:effectExtent l="0" t="0" r="0" b="0"/>
                  <wp:wrapSquare wrapText="bothSides" distR="100000"/>
                  <wp:docPr id="831816603" name="Picture 831816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5 - 11</w:t>
            </w:r>
          </w:p>
        </w:tc>
      </w:tr>
      <w:tr w:rsidR="00E84710" w:rsidRPr="00A13F9A" w14:paraId="50A8DE26" w14:textId="77777777">
        <w:trPr>
          <w:cantSplit/>
        </w:trPr>
        <w:tc>
          <w:tcPr>
            <w:tcW w:w="0" w:type="auto"/>
            <w:tcMar>
              <w:top w:w="72" w:type="dxa"/>
              <w:left w:w="144" w:type="dxa"/>
              <w:bottom w:w="72" w:type="dxa"/>
              <w:right w:w="144" w:type="dxa"/>
            </w:tcMar>
            <w:vAlign w:val="center"/>
          </w:tcPr>
          <w:p w14:paraId="2E962226" w14:textId="77777777" w:rsidR="00E84710" w:rsidRPr="00A13F9A" w:rsidRDefault="00E84710" w:rsidP="0084204F">
            <w:r w:rsidRPr="00A13F9A">
              <w:rPr>
                <w:noProof/>
              </w:rPr>
              <w:drawing>
                <wp:anchor distT="0" distB="0" distL="0" distR="100000" simplePos="0" relativeHeight="251658296" behindDoc="0" locked="0" layoutInCell="1" allowOverlap="0" wp14:anchorId="0428569E" wp14:editId="1A8F949D">
                  <wp:simplePos x="0" y="0"/>
                  <wp:positionH relativeFrom="page">
                    <wp:posOffset>100000</wp:posOffset>
                  </wp:positionH>
                  <wp:positionV relativeFrom="page">
                    <wp:align>center</wp:align>
                  </wp:positionV>
                  <wp:extent cx="190500" cy="190500"/>
                  <wp:effectExtent l="0" t="0" r="0" b="0"/>
                  <wp:wrapSquare wrapText="bothSides" distR="100000"/>
                  <wp:docPr id="1963862383" name="Picture 1963862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12 - 14</w:t>
            </w:r>
          </w:p>
        </w:tc>
      </w:tr>
      <w:tr w:rsidR="00E84710" w:rsidRPr="00A13F9A" w14:paraId="57954F5B" w14:textId="77777777">
        <w:trPr>
          <w:cantSplit/>
        </w:trPr>
        <w:tc>
          <w:tcPr>
            <w:tcW w:w="0" w:type="auto"/>
            <w:tcMar>
              <w:top w:w="72" w:type="dxa"/>
              <w:left w:w="144" w:type="dxa"/>
              <w:bottom w:w="72" w:type="dxa"/>
              <w:right w:w="144" w:type="dxa"/>
            </w:tcMar>
            <w:vAlign w:val="center"/>
          </w:tcPr>
          <w:p w14:paraId="795F498B" w14:textId="77777777" w:rsidR="00E84710" w:rsidRPr="00A13F9A" w:rsidRDefault="00E84710" w:rsidP="0084204F">
            <w:r w:rsidRPr="00A13F9A">
              <w:rPr>
                <w:noProof/>
              </w:rPr>
              <w:drawing>
                <wp:anchor distT="0" distB="0" distL="0" distR="100000" simplePos="0" relativeHeight="251658271" behindDoc="0" locked="0" layoutInCell="1" allowOverlap="0" wp14:anchorId="1144FAC5" wp14:editId="1E54FFBB">
                  <wp:simplePos x="0" y="0"/>
                  <wp:positionH relativeFrom="page">
                    <wp:posOffset>100000</wp:posOffset>
                  </wp:positionH>
                  <wp:positionV relativeFrom="page">
                    <wp:align>center</wp:align>
                  </wp:positionV>
                  <wp:extent cx="190500" cy="190500"/>
                  <wp:effectExtent l="0" t="0" r="0" b="0"/>
                  <wp:wrapSquare wrapText="bothSides" distR="100000"/>
                  <wp:docPr id="1182255414" name="Picture 1182255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15 - 17</w:t>
            </w:r>
          </w:p>
        </w:tc>
      </w:tr>
      <w:tr w:rsidR="00E84710" w:rsidRPr="00A13F9A" w14:paraId="56EBEC60" w14:textId="77777777">
        <w:trPr>
          <w:cantSplit/>
        </w:trPr>
        <w:tc>
          <w:tcPr>
            <w:tcW w:w="0" w:type="auto"/>
            <w:tcMar>
              <w:top w:w="72" w:type="dxa"/>
              <w:left w:w="144" w:type="dxa"/>
              <w:bottom w:w="72" w:type="dxa"/>
              <w:right w:w="144" w:type="dxa"/>
            </w:tcMar>
            <w:vAlign w:val="center"/>
          </w:tcPr>
          <w:p w14:paraId="16124BA0" w14:textId="77777777" w:rsidR="00E84710" w:rsidRPr="00A13F9A" w:rsidRDefault="00E84710" w:rsidP="0084204F">
            <w:r w:rsidRPr="00A13F9A">
              <w:rPr>
                <w:noProof/>
              </w:rPr>
              <w:drawing>
                <wp:anchor distT="0" distB="0" distL="0" distR="100000" simplePos="0" relativeHeight="251658278" behindDoc="0" locked="0" layoutInCell="1" allowOverlap="0" wp14:anchorId="3DE36A32" wp14:editId="586DE205">
                  <wp:simplePos x="0" y="0"/>
                  <wp:positionH relativeFrom="page">
                    <wp:posOffset>100000</wp:posOffset>
                  </wp:positionH>
                  <wp:positionV relativeFrom="page">
                    <wp:align>center</wp:align>
                  </wp:positionV>
                  <wp:extent cx="190500" cy="190500"/>
                  <wp:effectExtent l="0" t="0" r="0" b="0"/>
                  <wp:wrapSquare wrapText="bothSides" distR="100000"/>
                  <wp:docPr id="1411807419" name="Picture 1411807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18 - 24</w:t>
            </w:r>
          </w:p>
        </w:tc>
      </w:tr>
      <w:tr w:rsidR="00E84710" w:rsidRPr="00A13F9A" w14:paraId="00D1C61F" w14:textId="77777777">
        <w:trPr>
          <w:cantSplit/>
        </w:trPr>
        <w:tc>
          <w:tcPr>
            <w:tcW w:w="0" w:type="auto"/>
            <w:tcMar>
              <w:top w:w="72" w:type="dxa"/>
              <w:left w:w="144" w:type="dxa"/>
              <w:bottom w:w="72" w:type="dxa"/>
              <w:right w:w="144" w:type="dxa"/>
            </w:tcMar>
            <w:vAlign w:val="center"/>
          </w:tcPr>
          <w:p w14:paraId="33D80202" w14:textId="77777777" w:rsidR="00E84710" w:rsidRPr="00A13F9A" w:rsidRDefault="00E84710" w:rsidP="0084204F">
            <w:r w:rsidRPr="00A13F9A">
              <w:rPr>
                <w:noProof/>
              </w:rPr>
              <w:drawing>
                <wp:anchor distT="0" distB="0" distL="0" distR="100000" simplePos="0" relativeHeight="251658293" behindDoc="0" locked="0" layoutInCell="1" allowOverlap="0" wp14:anchorId="0A84BC33" wp14:editId="2134B6F6">
                  <wp:simplePos x="0" y="0"/>
                  <wp:positionH relativeFrom="page">
                    <wp:posOffset>100000</wp:posOffset>
                  </wp:positionH>
                  <wp:positionV relativeFrom="page">
                    <wp:align>center</wp:align>
                  </wp:positionV>
                  <wp:extent cx="190500" cy="190500"/>
                  <wp:effectExtent l="0" t="0" r="0" b="0"/>
                  <wp:wrapSquare wrapText="bothSides" distR="100000"/>
                  <wp:docPr id="1789577723" name="Picture 1789577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25 - 34</w:t>
            </w:r>
          </w:p>
        </w:tc>
      </w:tr>
      <w:tr w:rsidR="00E84710" w:rsidRPr="00A13F9A" w14:paraId="3F7FE852" w14:textId="77777777">
        <w:trPr>
          <w:cantSplit/>
        </w:trPr>
        <w:tc>
          <w:tcPr>
            <w:tcW w:w="0" w:type="auto"/>
            <w:tcMar>
              <w:top w:w="72" w:type="dxa"/>
              <w:left w:w="144" w:type="dxa"/>
              <w:bottom w:w="72" w:type="dxa"/>
              <w:right w:w="144" w:type="dxa"/>
            </w:tcMar>
            <w:vAlign w:val="center"/>
          </w:tcPr>
          <w:p w14:paraId="0AAA3A01" w14:textId="77777777" w:rsidR="00E84710" w:rsidRPr="00A13F9A" w:rsidRDefault="00E84710" w:rsidP="0084204F">
            <w:r w:rsidRPr="00A13F9A">
              <w:rPr>
                <w:noProof/>
              </w:rPr>
              <w:drawing>
                <wp:anchor distT="0" distB="0" distL="0" distR="100000" simplePos="0" relativeHeight="251658260" behindDoc="0" locked="0" layoutInCell="1" allowOverlap="0" wp14:anchorId="7E5BCB50" wp14:editId="2293B500">
                  <wp:simplePos x="0" y="0"/>
                  <wp:positionH relativeFrom="page">
                    <wp:posOffset>100000</wp:posOffset>
                  </wp:positionH>
                  <wp:positionV relativeFrom="page">
                    <wp:align>center</wp:align>
                  </wp:positionV>
                  <wp:extent cx="190500" cy="190500"/>
                  <wp:effectExtent l="0" t="0" r="0" b="0"/>
                  <wp:wrapSquare wrapText="bothSides" distR="100000"/>
                  <wp:docPr id="795358479" name="Picture 795358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35 - 49</w:t>
            </w:r>
          </w:p>
        </w:tc>
      </w:tr>
      <w:tr w:rsidR="00E84710" w:rsidRPr="00A13F9A" w14:paraId="0D973F03" w14:textId="77777777">
        <w:trPr>
          <w:cantSplit/>
        </w:trPr>
        <w:tc>
          <w:tcPr>
            <w:tcW w:w="0" w:type="auto"/>
            <w:tcMar>
              <w:top w:w="72" w:type="dxa"/>
              <w:left w:w="144" w:type="dxa"/>
              <w:bottom w:w="72" w:type="dxa"/>
              <w:right w:w="144" w:type="dxa"/>
            </w:tcMar>
            <w:vAlign w:val="center"/>
          </w:tcPr>
          <w:p w14:paraId="29005A5C" w14:textId="77777777" w:rsidR="00E84710" w:rsidRPr="00A13F9A" w:rsidRDefault="00E84710" w:rsidP="0084204F">
            <w:r w:rsidRPr="00A13F9A">
              <w:rPr>
                <w:noProof/>
              </w:rPr>
              <w:drawing>
                <wp:anchor distT="0" distB="0" distL="0" distR="100000" simplePos="0" relativeHeight="251658262" behindDoc="0" locked="0" layoutInCell="1" allowOverlap="0" wp14:anchorId="17937B12" wp14:editId="0FE5329D">
                  <wp:simplePos x="0" y="0"/>
                  <wp:positionH relativeFrom="page">
                    <wp:posOffset>100000</wp:posOffset>
                  </wp:positionH>
                  <wp:positionV relativeFrom="page">
                    <wp:align>center</wp:align>
                  </wp:positionV>
                  <wp:extent cx="190500" cy="190500"/>
                  <wp:effectExtent l="0" t="0" r="0" b="0"/>
                  <wp:wrapSquare wrapText="bothSides" distR="100000"/>
                  <wp:docPr id="828799298" name="Picture 828799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50 - 59</w:t>
            </w:r>
          </w:p>
        </w:tc>
      </w:tr>
      <w:tr w:rsidR="00E84710" w:rsidRPr="00A13F9A" w14:paraId="37E51BF4" w14:textId="77777777">
        <w:trPr>
          <w:cantSplit/>
        </w:trPr>
        <w:tc>
          <w:tcPr>
            <w:tcW w:w="0" w:type="auto"/>
            <w:tcMar>
              <w:top w:w="72" w:type="dxa"/>
              <w:left w:w="144" w:type="dxa"/>
              <w:bottom w:w="72" w:type="dxa"/>
              <w:right w:w="144" w:type="dxa"/>
            </w:tcMar>
            <w:vAlign w:val="center"/>
          </w:tcPr>
          <w:p w14:paraId="7E59036B" w14:textId="77777777" w:rsidR="00E84710" w:rsidRPr="00A13F9A" w:rsidRDefault="00E84710" w:rsidP="0084204F">
            <w:r w:rsidRPr="00A13F9A">
              <w:rPr>
                <w:noProof/>
              </w:rPr>
              <w:drawing>
                <wp:anchor distT="0" distB="0" distL="0" distR="100000" simplePos="0" relativeHeight="251658276" behindDoc="0" locked="0" layoutInCell="1" allowOverlap="0" wp14:anchorId="66D3790A" wp14:editId="59D763D3">
                  <wp:simplePos x="0" y="0"/>
                  <wp:positionH relativeFrom="page">
                    <wp:posOffset>100000</wp:posOffset>
                  </wp:positionH>
                  <wp:positionV relativeFrom="page">
                    <wp:align>center</wp:align>
                  </wp:positionV>
                  <wp:extent cx="190500" cy="190500"/>
                  <wp:effectExtent l="0" t="0" r="0" b="0"/>
                  <wp:wrapSquare wrapText="bothSides" distR="100000"/>
                  <wp:docPr id="1387891230" name="Picture 1387891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60 - 69</w:t>
            </w:r>
          </w:p>
        </w:tc>
      </w:tr>
      <w:tr w:rsidR="00E84710" w:rsidRPr="00A13F9A" w14:paraId="7D7502CD" w14:textId="77777777">
        <w:trPr>
          <w:cantSplit/>
        </w:trPr>
        <w:tc>
          <w:tcPr>
            <w:tcW w:w="0" w:type="auto"/>
            <w:tcMar>
              <w:top w:w="72" w:type="dxa"/>
              <w:left w:w="144" w:type="dxa"/>
              <w:bottom w:w="72" w:type="dxa"/>
              <w:right w:w="144" w:type="dxa"/>
            </w:tcMar>
            <w:vAlign w:val="center"/>
          </w:tcPr>
          <w:p w14:paraId="6B6E31AF" w14:textId="77777777" w:rsidR="00E84710" w:rsidRPr="00A13F9A" w:rsidRDefault="00E84710" w:rsidP="0084204F">
            <w:r w:rsidRPr="00A13F9A">
              <w:rPr>
                <w:noProof/>
              </w:rPr>
              <w:drawing>
                <wp:anchor distT="0" distB="0" distL="0" distR="100000" simplePos="0" relativeHeight="251658256" behindDoc="0" locked="0" layoutInCell="1" allowOverlap="0" wp14:anchorId="371D84C6" wp14:editId="027B61B9">
                  <wp:simplePos x="0" y="0"/>
                  <wp:positionH relativeFrom="page">
                    <wp:posOffset>100000</wp:posOffset>
                  </wp:positionH>
                  <wp:positionV relativeFrom="page">
                    <wp:align>center</wp:align>
                  </wp:positionV>
                  <wp:extent cx="190500" cy="190500"/>
                  <wp:effectExtent l="0" t="0" r="0" b="0"/>
                  <wp:wrapSquare wrapText="bothSides" distR="100000"/>
                  <wp:docPr id="659398702" name="Picture 659398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70 - 84</w:t>
            </w:r>
          </w:p>
        </w:tc>
      </w:tr>
      <w:tr w:rsidR="00E84710" w:rsidRPr="00A13F9A" w14:paraId="59A29DBB" w14:textId="77777777">
        <w:trPr>
          <w:cantSplit/>
        </w:trPr>
        <w:tc>
          <w:tcPr>
            <w:tcW w:w="0" w:type="auto"/>
            <w:tcMar>
              <w:top w:w="72" w:type="dxa"/>
              <w:left w:w="144" w:type="dxa"/>
              <w:bottom w:w="72" w:type="dxa"/>
              <w:right w:w="144" w:type="dxa"/>
            </w:tcMar>
            <w:vAlign w:val="center"/>
          </w:tcPr>
          <w:p w14:paraId="0CF978F9" w14:textId="77777777" w:rsidR="00E84710" w:rsidRPr="00A13F9A" w:rsidRDefault="00E84710" w:rsidP="0084204F">
            <w:r w:rsidRPr="00A13F9A">
              <w:rPr>
                <w:noProof/>
              </w:rPr>
              <w:drawing>
                <wp:anchor distT="0" distB="0" distL="0" distR="100000" simplePos="0" relativeHeight="251658288" behindDoc="0" locked="0" layoutInCell="1" allowOverlap="0" wp14:anchorId="526095C0" wp14:editId="5E5DD2A6">
                  <wp:simplePos x="0" y="0"/>
                  <wp:positionH relativeFrom="page">
                    <wp:posOffset>100000</wp:posOffset>
                  </wp:positionH>
                  <wp:positionV relativeFrom="page">
                    <wp:align>center</wp:align>
                  </wp:positionV>
                  <wp:extent cx="190500" cy="190500"/>
                  <wp:effectExtent l="0" t="0" r="0" b="0"/>
                  <wp:wrapSquare wrapText="bothSides" distR="100000"/>
                  <wp:docPr id="1691255949" name="Picture 1691255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85 and over</w:t>
            </w:r>
          </w:p>
        </w:tc>
      </w:tr>
      <w:tr w:rsidR="00E84710" w:rsidRPr="00A13F9A" w14:paraId="1C8B5BE8" w14:textId="77777777">
        <w:trPr>
          <w:cantSplit/>
        </w:trPr>
        <w:tc>
          <w:tcPr>
            <w:tcW w:w="0" w:type="auto"/>
            <w:tcMar>
              <w:top w:w="72" w:type="dxa"/>
              <w:left w:w="144" w:type="dxa"/>
              <w:bottom w:w="72" w:type="dxa"/>
              <w:right w:w="144" w:type="dxa"/>
            </w:tcMar>
            <w:vAlign w:val="center"/>
          </w:tcPr>
          <w:p w14:paraId="4E89EE64" w14:textId="77777777" w:rsidR="00E84710" w:rsidRPr="00A13F9A" w:rsidRDefault="00E84710" w:rsidP="0084204F">
            <w:r w:rsidRPr="00A13F9A">
              <w:rPr>
                <w:noProof/>
              </w:rPr>
              <w:drawing>
                <wp:anchor distT="0" distB="0" distL="0" distR="100000" simplePos="0" relativeHeight="251658299" behindDoc="0" locked="0" layoutInCell="1" allowOverlap="0" wp14:anchorId="50670A5D" wp14:editId="1C056662">
                  <wp:simplePos x="0" y="0"/>
                  <wp:positionH relativeFrom="page">
                    <wp:posOffset>100000</wp:posOffset>
                  </wp:positionH>
                  <wp:positionV relativeFrom="page">
                    <wp:align>center</wp:align>
                  </wp:positionV>
                  <wp:extent cx="190500" cy="190500"/>
                  <wp:effectExtent l="0" t="0" r="0" b="0"/>
                  <wp:wrapSquare wrapText="bothSides" distR="100000"/>
                  <wp:docPr id="2074044843" name="Picture 2074044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I'd prefer not to say</w:t>
            </w:r>
          </w:p>
        </w:tc>
      </w:tr>
    </w:tbl>
    <w:p w14:paraId="29518423" w14:textId="77777777" w:rsidR="00E84710" w:rsidRPr="00A13F9A" w:rsidRDefault="00E84710" w:rsidP="0084204F"/>
    <w:p w14:paraId="3746F6AD" w14:textId="77777777" w:rsidR="00E84710" w:rsidRPr="00A13F9A" w:rsidRDefault="00E84710" w:rsidP="0084204F"/>
    <w:p w14:paraId="0C83764C" w14:textId="77777777" w:rsidR="00E84710" w:rsidRPr="00682AAA" w:rsidRDefault="00E84710" w:rsidP="0084204F">
      <w:r w:rsidRPr="00682AAA">
        <w:t>I'm a parent or guardian and I agree to let my child take part in this survey.</w:t>
      </w:r>
      <w:r w:rsidRPr="00682AAA">
        <w:rPr>
          <w:color w:val="B34646"/>
          <w:vertAlign w:val="superscript"/>
        </w:rPr>
        <w:t xml:space="preserve"> Required</w:t>
      </w:r>
    </w:p>
    <w:p w14:paraId="2A5DEF2B" w14:textId="77777777" w:rsidR="00E84710" w:rsidRPr="00A13F9A" w:rsidRDefault="00E84710" w:rsidP="0084204F">
      <w:r w:rsidRPr="00A13F9A">
        <w:t>Since you're under 15, a parent or guardian over 18 needs to agree for you to take this survey.</w:t>
      </w:r>
      <w:r>
        <w:t xml:space="preserve"> If you are older </w:t>
      </w:r>
      <w:proofErr w:type="spellStart"/>
      <w:r>
        <w:t>then</w:t>
      </w:r>
      <w:proofErr w:type="spellEnd"/>
      <w:r>
        <w:t xml:space="preserve"> </w:t>
      </w:r>
      <w:proofErr w:type="gramStart"/>
      <w:r>
        <w:t>15</w:t>
      </w:r>
      <w:proofErr w:type="gramEnd"/>
      <w:r>
        <w:t xml:space="preserve"> please skip this question.</w:t>
      </w:r>
    </w:p>
    <w:tbl>
      <w:tblPr>
        <w:tblW w:w="5000"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E84710" w:rsidRPr="00A13F9A" w14:paraId="393A8BC9" w14:textId="77777777">
        <w:trPr>
          <w:cantSplit/>
        </w:trPr>
        <w:tc>
          <w:tcPr>
            <w:tcW w:w="0" w:type="auto"/>
            <w:tcMar>
              <w:top w:w="72" w:type="dxa"/>
              <w:left w:w="144" w:type="dxa"/>
              <w:bottom w:w="72" w:type="dxa"/>
              <w:right w:w="144" w:type="dxa"/>
            </w:tcMar>
            <w:vAlign w:val="center"/>
          </w:tcPr>
          <w:p w14:paraId="70AD08E1" w14:textId="77777777" w:rsidR="00E84710" w:rsidRPr="00A13F9A" w:rsidRDefault="00E84710" w:rsidP="0084204F">
            <w:r w:rsidRPr="00A13F9A">
              <w:rPr>
                <w:noProof/>
              </w:rPr>
              <w:drawing>
                <wp:anchor distT="0" distB="0" distL="0" distR="100000" simplePos="0" relativeHeight="251658258" behindDoc="0" locked="0" layoutInCell="1" allowOverlap="0" wp14:anchorId="163573DA" wp14:editId="1BAA3928">
                  <wp:simplePos x="0" y="0"/>
                  <wp:positionH relativeFrom="page">
                    <wp:posOffset>100000</wp:posOffset>
                  </wp:positionH>
                  <wp:positionV relativeFrom="page">
                    <wp:align>center</wp:align>
                  </wp:positionV>
                  <wp:extent cx="190500" cy="190500"/>
                  <wp:effectExtent l="0" t="0" r="0" b="0"/>
                  <wp:wrapSquare wrapText="bothSides" distR="100000"/>
                  <wp:docPr id="702253768" name="Picture 702253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190500" cy="190500"/>
                          </a:xfrm>
                          <a:prstGeom prst="rect">
                            <a:avLst/>
                          </a:prstGeom>
                        </pic:spPr>
                      </pic:pic>
                    </a:graphicData>
                  </a:graphic>
                </wp:anchor>
              </w:drawing>
            </w:r>
            <w:r w:rsidRPr="00A13F9A">
              <w:t>Yes</w:t>
            </w:r>
          </w:p>
        </w:tc>
      </w:tr>
    </w:tbl>
    <w:p w14:paraId="1611752A" w14:textId="77777777" w:rsidR="00E84710" w:rsidRPr="00A13F9A" w:rsidRDefault="00E84710" w:rsidP="0084204F"/>
    <w:p w14:paraId="36C88940" w14:textId="77777777" w:rsidR="00E84710" w:rsidRPr="00A13F9A" w:rsidRDefault="00E84710" w:rsidP="0084204F"/>
    <w:p w14:paraId="4646308B" w14:textId="77777777" w:rsidR="00E84710" w:rsidRPr="00682AAA" w:rsidRDefault="00E84710" w:rsidP="0084204F">
      <w:r w:rsidRPr="00682AAA">
        <w:t xml:space="preserve">  Please tick any of the statements that apply to you.</w:t>
      </w:r>
      <w:r w:rsidRPr="00682AAA">
        <w:rPr>
          <w:color w:val="B34646"/>
          <w:vertAlign w:val="superscript"/>
        </w:rPr>
        <w:t xml:space="preserve"> Required</w:t>
      </w:r>
    </w:p>
    <w:p w14:paraId="0DC12B9A" w14:textId="77777777" w:rsidR="00E84710" w:rsidRPr="00A13F9A" w:rsidRDefault="00E84710" w:rsidP="0084204F">
      <w:r w:rsidRPr="00A13F9A">
        <w:t>Select as many as apply</w:t>
      </w:r>
    </w:p>
    <w:tbl>
      <w:tblPr>
        <w:tblW w:w="5000"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E84710" w:rsidRPr="00A13F9A" w14:paraId="44B4130B" w14:textId="77777777">
        <w:trPr>
          <w:cantSplit/>
        </w:trPr>
        <w:tc>
          <w:tcPr>
            <w:tcW w:w="0" w:type="auto"/>
            <w:shd w:val="solid" w:color="CECECE" w:fill="auto"/>
            <w:tcMar>
              <w:top w:w="72" w:type="dxa"/>
              <w:left w:w="72" w:type="dxa"/>
              <w:bottom w:w="0" w:type="dxa"/>
              <w:right w:w="72" w:type="dxa"/>
            </w:tcMar>
          </w:tcPr>
          <w:p w14:paraId="46B26406" w14:textId="77777777" w:rsidR="00E84710" w:rsidRPr="00A13F9A" w:rsidRDefault="00E84710" w:rsidP="0084204F">
            <w:r w:rsidRPr="00A13F9A">
              <w:t>Select all that apply</w:t>
            </w:r>
          </w:p>
        </w:tc>
      </w:tr>
      <w:tr w:rsidR="00E84710" w:rsidRPr="00A13F9A" w14:paraId="29279539" w14:textId="77777777">
        <w:trPr>
          <w:cantSplit/>
        </w:trPr>
        <w:tc>
          <w:tcPr>
            <w:tcW w:w="0" w:type="auto"/>
            <w:tcMar>
              <w:top w:w="72" w:type="dxa"/>
              <w:left w:w="144" w:type="dxa"/>
              <w:bottom w:w="72" w:type="dxa"/>
              <w:right w:w="144" w:type="dxa"/>
            </w:tcMar>
            <w:vAlign w:val="center"/>
          </w:tcPr>
          <w:p w14:paraId="4B4B772B" w14:textId="77777777" w:rsidR="00E84710" w:rsidRPr="00A13F9A" w:rsidRDefault="00E84710" w:rsidP="0084204F">
            <w:r w:rsidRPr="00A13F9A">
              <w:rPr>
                <w:noProof/>
              </w:rPr>
              <w:drawing>
                <wp:anchor distT="0" distB="0" distL="0" distR="100000" simplePos="0" relativeHeight="251658257" behindDoc="0" locked="0" layoutInCell="1" allowOverlap="0" wp14:anchorId="6C5F6787" wp14:editId="2313A87F">
                  <wp:simplePos x="0" y="0"/>
                  <wp:positionH relativeFrom="page">
                    <wp:posOffset>100000</wp:posOffset>
                  </wp:positionH>
                  <wp:positionV relativeFrom="page">
                    <wp:align>center</wp:align>
                  </wp:positionV>
                  <wp:extent cx="190500" cy="190500"/>
                  <wp:effectExtent l="0" t="0" r="0" b="0"/>
                  <wp:wrapSquare wrapText="bothSides" distR="100000"/>
                  <wp:docPr id="691304272" name="Picture 691304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190500" cy="190500"/>
                          </a:xfrm>
                          <a:prstGeom prst="rect">
                            <a:avLst/>
                          </a:prstGeom>
                        </pic:spPr>
                      </pic:pic>
                    </a:graphicData>
                  </a:graphic>
                </wp:anchor>
              </w:drawing>
            </w:r>
            <w:r w:rsidRPr="00A13F9A">
              <w:t>I am from an Aboriginal and/or Torres Strait Islander background</w:t>
            </w:r>
          </w:p>
        </w:tc>
      </w:tr>
      <w:tr w:rsidR="00E84710" w:rsidRPr="00A13F9A" w14:paraId="505BB9FB" w14:textId="77777777">
        <w:trPr>
          <w:cantSplit/>
        </w:trPr>
        <w:tc>
          <w:tcPr>
            <w:tcW w:w="0" w:type="auto"/>
            <w:tcMar>
              <w:top w:w="72" w:type="dxa"/>
              <w:left w:w="144" w:type="dxa"/>
              <w:bottom w:w="72" w:type="dxa"/>
              <w:right w:w="144" w:type="dxa"/>
            </w:tcMar>
            <w:vAlign w:val="center"/>
          </w:tcPr>
          <w:p w14:paraId="6E94750F" w14:textId="77777777" w:rsidR="00E84710" w:rsidRPr="00A13F9A" w:rsidRDefault="00E84710" w:rsidP="0084204F">
            <w:r w:rsidRPr="00A13F9A">
              <w:rPr>
                <w:noProof/>
              </w:rPr>
              <w:drawing>
                <wp:anchor distT="0" distB="0" distL="0" distR="100000" simplePos="0" relativeHeight="251658253" behindDoc="0" locked="0" layoutInCell="1" allowOverlap="0" wp14:anchorId="4433CCC1" wp14:editId="1242DFEF">
                  <wp:simplePos x="0" y="0"/>
                  <wp:positionH relativeFrom="page">
                    <wp:posOffset>100000</wp:posOffset>
                  </wp:positionH>
                  <wp:positionV relativeFrom="page">
                    <wp:align>center</wp:align>
                  </wp:positionV>
                  <wp:extent cx="190500" cy="190500"/>
                  <wp:effectExtent l="0" t="0" r="0" b="0"/>
                  <wp:wrapSquare wrapText="bothSides" distR="100000"/>
                  <wp:docPr id="496738086" name="Picture 496738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190500" cy="190500"/>
                          </a:xfrm>
                          <a:prstGeom prst="rect">
                            <a:avLst/>
                          </a:prstGeom>
                        </pic:spPr>
                      </pic:pic>
                    </a:graphicData>
                  </a:graphic>
                </wp:anchor>
              </w:drawing>
            </w:r>
            <w:r w:rsidRPr="00A13F9A">
              <w:t>I speak a language other than English at home</w:t>
            </w:r>
          </w:p>
        </w:tc>
      </w:tr>
      <w:tr w:rsidR="00E84710" w:rsidRPr="00A13F9A" w14:paraId="543E0A77" w14:textId="77777777">
        <w:trPr>
          <w:cantSplit/>
        </w:trPr>
        <w:tc>
          <w:tcPr>
            <w:tcW w:w="0" w:type="auto"/>
            <w:tcMar>
              <w:top w:w="72" w:type="dxa"/>
              <w:left w:w="144" w:type="dxa"/>
              <w:bottom w:w="72" w:type="dxa"/>
              <w:right w:w="144" w:type="dxa"/>
            </w:tcMar>
            <w:vAlign w:val="center"/>
          </w:tcPr>
          <w:p w14:paraId="69FAC3FF" w14:textId="77777777" w:rsidR="00E84710" w:rsidRPr="00A13F9A" w:rsidRDefault="00E84710" w:rsidP="0084204F">
            <w:r w:rsidRPr="00A13F9A">
              <w:rPr>
                <w:noProof/>
              </w:rPr>
              <w:drawing>
                <wp:anchor distT="0" distB="0" distL="0" distR="100000" simplePos="0" relativeHeight="251658279" behindDoc="0" locked="0" layoutInCell="1" allowOverlap="0" wp14:anchorId="2A9582CE" wp14:editId="44C7EE67">
                  <wp:simplePos x="0" y="0"/>
                  <wp:positionH relativeFrom="page">
                    <wp:posOffset>100000</wp:posOffset>
                  </wp:positionH>
                  <wp:positionV relativeFrom="page">
                    <wp:align>center</wp:align>
                  </wp:positionV>
                  <wp:extent cx="190500" cy="190500"/>
                  <wp:effectExtent l="0" t="0" r="0" b="0"/>
                  <wp:wrapSquare wrapText="bothSides" distR="100000"/>
                  <wp:docPr id="1437034170" name="Picture 1437034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190500" cy="190500"/>
                          </a:xfrm>
                          <a:prstGeom prst="rect">
                            <a:avLst/>
                          </a:prstGeom>
                        </pic:spPr>
                      </pic:pic>
                    </a:graphicData>
                  </a:graphic>
                </wp:anchor>
              </w:drawing>
            </w:r>
            <w:r w:rsidRPr="00A13F9A">
              <w:t>I am a person with disability</w:t>
            </w:r>
          </w:p>
        </w:tc>
      </w:tr>
      <w:tr w:rsidR="00E84710" w:rsidRPr="00A13F9A" w14:paraId="6ECD889A" w14:textId="77777777">
        <w:trPr>
          <w:cantSplit/>
        </w:trPr>
        <w:tc>
          <w:tcPr>
            <w:tcW w:w="0" w:type="auto"/>
            <w:tcMar>
              <w:top w:w="72" w:type="dxa"/>
              <w:left w:w="144" w:type="dxa"/>
              <w:bottom w:w="72" w:type="dxa"/>
              <w:right w:w="144" w:type="dxa"/>
            </w:tcMar>
            <w:vAlign w:val="center"/>
          </w:tcPr>
          <w:p w14:paraId="6B246898" w14:textId="77777777" w:rsidR="00E84710" w:rsidRPr="00A13F9A" w:rsidRDefault="00E84710" w:rsidP="0084204F">
            <w:r w:rsidRPr="00A13F9A">
              <w:rPr>
                <w:noProof/>
              </w:rPr>
              <w:drawing>
                <wp:anchor distT="0" distB="0" distL="0" distR="100000" simplePos="0" relativeHeight="251658280" behindDoc="0" locked="0" layoutInCell="1" allowOverlap="0" wp14:anchorId="4511CFE4" wp14:editId="57613BF0">
                  <wp:simplePos x="0" y="0"/>
                  <wp:positionH relativeFrom="page">
                    <wp:posOffset>100000</wp:posOffset>
                  </wp:positionH>
                  <wp:positionV relativeFrom="page">
                    <wp:align>center</wp:align>
                  </wp:positionV>
                  <wp:extent cx="190500" cy="190500"/>
                  <wp:effectExtent l="0" t="0" r="0" b="0"/>
                  <wp:wrapSquare wrapText="bothSides" distR="100000"/>
                  <wp:docPr id="1451759317" name="Picture 1451759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190500" cy="190500"/>
                          </a:xfrm>
                          <a:prstGeom prst="rect">
                            <a:avLst/>
                          </a:prstGeom>
                        </pic:spPr>
                      </pic:pic>
                    </a:graphicData>
                  </a:graphic>
                </wp:anchor>
              </w:drawing>
            </w:r>
            <w:r w:rsidRPr="00A13F9A">
              <w:t>I identify as LGBTIQA+</w:t>
            </w:r>
          </w:p>
        </w:tc>
      </w:tr>
      <w:tr w:rsidR="00E84710" w:rsidRPr="00A13F9A" w14:paraId="02A940B3" w14:textId="77777777">
        <w:trPr>
          <w:cantSplit/>
        </w:trPr>
        <w:tc>
          <w:tcPr>
            <w:tcW w:w="0" w:type="auto"/>
            <w:tcMar>
              <w:top w:w="72" w:type="dxa"/>
              <w:left w:w="144" w:type="dxa"/>
              <w:bottom w:w="72" w:type="dxa"/>
              <w:right w:w="144" w:type="dxa"/>
            </w:tcMar>
            <w:vAlign w:val="center"/>
          </w:tcPr>
          <w:p w14:paraId="5DFE5FAC" w14:textId="77777777" w:rsidR="00E84710" w:rsidRPr="00A13F9A" w:rsidRDefault="00E84710" w:rsidP="0084204F">
            <w:r w:rsidRPr="00A13F9A">
              <w:rPr>
                <w:noProof/>
              </w:rPr>
              <w:drawing>
                <wp:anchor distT="0" distB="0" distL="0" distR="100000" simplePos="0" relativeHeight="251658286" behindDoc="0" locked="0" layoutInCell="1" allowOverlap="0" wp14:anchorId="4845456C" wp14:editId="248514E8">
                  <wp:simplePos x="0" y="0"/>
                  <wp:positionH relativeFrom="page">
                    <wp:posOffset>100000</wp:posOffset>
                  </wp:positionH>
                  <wp:positionV relativeFrom="page">
                    <wp:align>center</wp:align>
                  </wp:positionV>
                  <wp:extent cx="190500" cy="190500"/>
                  <wp:effectExtent l="0" t="0" r="0" b="0"/>
                  <wp:wrapSquare wrapText="bothSides" distR="100000"/>
                  <wp:docPr id="1668893335" name="Picture 1668893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190500" cy="190500"/>
                          </a:xfrm>
                          <a:prstGeom prst="rect">
                            <a:avLst/>
                          </a:prstGeom>
                        </pic:spPr>
                      </pic:pic>
                    </a:graphicData>
                  </a:graphic>
                </wp:anchor>
              </w:drawing>
            </w:r>
            <w:r w:rsidRPr="00A13F9A">
              <w:t>I'd prefer not to say</w:t>
            </w:r>
          </w:p>
        </w:tc>
      </w:tr>
      <w:tr w:rsidR="00E84710" w:rsidRPr="00A13F9A" w14:paraId="2174B530" w14:textId="77777777">
        <w:trPr>
          <w:cantSplit/>
        </w:trPr>
        <w:tc>
          <w:tcPr>
            <w:tcW w:w="0" w:type="auto"/>
            <w:tcMar>
              <w:top w:w="72" w:type="dxa"/>
              <w:left w:w="144" w:type="dxa"/>
              <w:bottom w:w="72" w:type="dxa"/>
              <w:right w:w="144" w:type="dxa"/>
            </w:tcMar>
            <w:vAlign w:val="center"/>
          </w:tcPr>
          <w:p w14:paraId="3223C621" w14:textId="77777777" w:rsidR="00E84710" w:rsidRPr="00A13F9A" w:rsidRDefault="00E84710" w:rsidP="0084204F">
            <w:r w:rsidRPr="00A13F9A">
              <w:rPr>
                <w:noProof/>
              </w:rPr>
              <w:drawing>
                <wp:anchor distT="0" distB="0" distL="0" distR="100000" simplePos="0" relativeHeight="251658254" behindDoc="0" locked="0" layoutInCell="1" allowOverlap="0" wp14:anchorId="207FC580" wp14:editId="60C88256">
                  <wp:simplePos x="0" y="0"/>
                  <wp:positionH relativeFrom="page">
                    <wp:posOffset>100000</wp:posOffset>
                  </wp:positionH>
                  <wp:positionV relativeFrom="page">
                    <wp:align>center</wp:align>
                  </wp:positionV>
                  <wp:extent cx="190500" cy="190500"/>
                  <wp:effectExtent l="0" t="0" r="0" b="0"/>
                  <wp:wrapSquare wrapText="bothSides" distR="100000"/>
                  <wp:docPr id="516538027" name="Picture 516538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190500" cy="190500"/>
                          </a:xfrm>
                          <a:prstGeom prst="rect">
                            <a:avLst/>
                          </a:prstGeom>
                        </pic:spPr>
                      </pic:pic>
                    </a:graphicData>
                  </a:graphic>
                </wp:anchor>
              </w:drawing>
            </w:r>
            <w:r w:rsidRPr="00A13F9A">
              <w:t>None of these apply to me</w:t>
            </w:r>
          </w:p>
        </w:tc>
      </w:tr>
    </w:tbl>
    <w:p w14:paraId="1557AAB6" w14:textId="77777777" w:rsidR="00E84710" w:rsidRPr="00682AAA" w:rsidRDefault="00E84710" w:rsidP="0084204F">
      <w:r w:rsidRPr="00682AAA">
        <w:t xml:space="preserve">  Have you provided feedback on any other City of Port Phillip projects in the past 12 months?</w:t>
      </w:r>
      <w:r w:rsidRPr="00682AAA">
        <w:rPr>
          <w:color w:val="B34646"/>
          <w:vertAlign w:val="superscript"/>
        </w:rPr>
        <w:t xml:space="preserve"> Required</w:t>
      </w:r>
    </w:p>
    <w:tbl>
      <w:tblPr>
        <w:tblW w:w="5000"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E84710" w:rsidRPr="00A13F9A" w14:paraId="3A540C9A" w14:textId="77777777">
        <w:trPr>
          <w:cantSplit/>
        </w:trPr>
        <w:tc>
          <w:tcPr>
            <w:tcW w:w="0" w:type="auto"/>
            <w:shd w:val="solid" w:color="CECECE" w:fill="auto"/>
            <w:tcMar>
              <w:top w:w="72" w:type="dxa"/>
              <w:left w:w="72" w:type="dxa"/>
              <w:bottom w:w="0" w:type="dxa"/>
              <w:right w:w="72" w:type="dxa"/>
            </w:tcMar>
          </w:tcPr>
          <w:p w14:paraId="5F3CCB67" w14:textId="77777777" w:rsidR="00E84710" w:rsidRPr="00A13F9A" w:rsidRDefault="00E84710" w:rsidP="0084204F">
            <w:r w:rsidRPr="00A13F9A">
              <w:t>Select one answer only</w:t>
            </w:r>
          </w:p>
        </w:tc>
      </w:tr>
      <w:tr w:rsidR="00E84710" w:rsidRPr="00A13F9A" w14:paraId="1B19C05B" w14:textId="77777777">
        <w:trPr>
          <w:cantSplit/>
        </w:trPr>
        <w:tc>
          <w:tcPr>
            <w:tcW w:w="0" w:type="auto"/>
            <w:tcMar>
              <w:top w:w="72" w:type="dxa"/>
              <w:left w:w="144" w:type="dxa"/>
              <w:bottom w:w="72" w:type="dxa"/>
              <w:right w:w="144" w:type="dxa"/>
            </w:tcMar>
            <w:vAlign w:val="center"/>
          </w:tcPr>
          <w:p w14:paraId="45745626" w14:textId="77777777" w:rsidR="00E84710" w:rsidRPr="00A13F9A" w:rsidRDefault="00E84710" w:rsidP="0084204F">
            <w:r w:rsidRPr="00A13F9A">
              <w:rPr>
                <w:noProof/>
              </w:rPr>
              <w:drawing>
                <wp:anchor distT="0" distB="0" distL="0" distR="100000" simplePos="0" relativeHeight="251658300" behindDoc="0" locked="0" layoutInCell="1" allowOverlap="0" wp14:anchorId="073CF7FC" wp14:editId="490230C0">
                  <wp:simplePos x="0" y="0"/>
                  <wp:positionH relativeFrom="page">
                    <wp:posOffset>100000</wp:posOffset>
                  </wp:positionH>
                  <wp:positionV relativeFrom="page">
                    <wp:align>center</wp:align>
                  </wp:positionV>
                  <wp:extent cx="190500" cy="190500"/>
                  <wp:effectExtent l="0" t="0" r="0" b="0"/>
                  <wp:wrapSquare wrapText="bothSides" distR="100000"/>
                  <wp:docPr id="2098512664" name="Picture 2098512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Yes</w:t>
            </w:r>
          </w:p>
        </w:tc>
      </w:tr>
      <w:tr w:rsidR="00E84710" w:rsidRPr="00A13F9A" w14:paraId="67F265FB" w14:textId="77777777">
        <w:trPr>
          <w:cantSplit/>
        </w:trPr>
        <w:tc>
          <w:tcPr>
            <w:tcW w:w="0" w:type="auto"/>
            <w:tcMar>
              <w:top w:w="72" w:type="dxa"/>
              <w:left w:w="144" w:type="dxa"/>
              <w:bottom w:w="72" w:type="dxa"/>
              <w:right w:w="144" w:type="dxa"/>
            </w:tcMar>
            <w:vAlign w:val="center"/>
          </w:tcPr>
          <w:p w14:paraId="45F520A6" w14:textId="77777777" w:rsidR="00E84710" w:rsidRPr="00A13F9A" w:rsidRDefault="00E84710" w:rsidP="0084204F">
            <w:r w:rsidRPr="00A13F9A">
              <w:rPr>
                <w:noProof/>
              </w:rPr>
              <w:drawing>
                <wp:anchor distT="0" distB="0" distL="0" distR="100000" simplePos="0" relativeHeight="251658298" behindDoc="0" locked="0" layoutInCell="1" allowOverlap="0" wp14:anchorId="7415040C" wp14:editId="65493971">
                  <wp:simplePos x="0" y="0"/>
                  <wp:positionH relativeFrom="page">
                    <wp:posOffset>100000</wp:posOffset>
                  </wp:positionH>
                  <wp:positionV relativeFrom="page">
                    <wp:align>center</wp:align>
                  </wp:positionV>
                  <wp:extent cx="190500" cy="190500"/>
                  <wp:effectExtent l="0" t="0" r="0" b="0"/>
                  <wp:wrapSquare wrapText="bothSides" distR="100000"/>
                  <wp:docPr id="2056715859" name="Picture 2056715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No</w:t>
            </w:r>
          </w:p>
        </w:tc>
      </w:tr>
      <w:tr w:rsidR="00E84710" w:rsidRPr="00A13F9A" w14:paraId="69BAFFA6" w14:textId="77777777">
        <w:trPr>
          <w:cantSplit/>
        </w:trPr>
        <w:tc>
          <w:tcPr>
            <w:tcW w:w="0" w:type="auto"/>
            <w:tcMar>
              <w:top w:w="72" w:type="dxa"/>
              <w:left w:w="144" w:type="dxa"/>
              <w:bottom w:w="72" w:type="dxa"/>
              <w:right w:w="144" w:type="dxa"/>
            </w:tcMar>
            <w:vAlign w:val="center"/>
          </w:tcPr>
          <w:p w14:paraId="593F3AAE" w14:textId="77777777" w:rsidR="00E84710" w:rsidRPr="00A13F9A" w:rsidRDefault="00E84710" w:rsidP="0084204F">
            <w:r w:rsidRPr="00A13F9A">
              <w:rPr>
                <w:noProof/>
              </w:rPr>
              <w:drawing>
                <wp:anchor distT="0" distB="0" distL="0" distR="100000" simplePos="0" relativeHeight="251658249" behindDoc="0" locked="0" layoutInCell="1" allowOverlap="0" wp14:anchorId="452D9245" wp14:editId="00514254">
                  <wp:simplePos x="0" y="0"/>
                  <wp:positionH relativeFrom="page">
                    <wp:posOffset>100000</wp:posOffset>
                  </wp:positionH>
                  <wp:positionV relativeFrom="page">
                    <wp:align>center</wp:align>
                  </wp:positionV>
                  <wp:extent cx="190500" cy="190500"/>
                  <wp:effectExtent l="0" t="0" r="0" b="0"/>
                  <wp:wrapSquare wrapText="bothSides" distR="100000"/>
                  <wp:docPr id="378928648" name="Picture 378928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190500" cy="190500"/>
                          </a:xfrm>
                          <a:prstGeom prst="rect">
                            <a:avLst/>
                          </a:prstGeom>
                        </pic:spPr>
                      </pic:pic>
                    </a:graphicData>
                  </a:graphic>
                </wp:anchor>
              </w:drawing>
            </w:r>
            <w:r w:rsidRPr="00A13F9A">
              <w:t>Not sure</w:t>
            </w:r>
          </w:p>
        </w:tc>
      </w:tr>
    </w:tbl>
    <w:p w14:paraId="45EE665C" w14:textId="77777777" w:rsidR="00E84710" w:rsidRPr="00A13F9A" w:rsidRDefault="00E84710" w:rsidP="0084204F"/>
    <w:p w14:paraId="65D9B634" w14:textId="77777777" w:rsidR="00E84710" w:rsidRPr="00A13F9A" w:rsidRDefault="00E84710" w:rsidP="0084204F"/>
    <w:p w14:paraId="6C2FE079" w14:textId="77777777" w:rsidR="00E84710" w:rsidRPr="00682AAA" w:rsidRDefault="00E84710" w:rsidP="0084204F">
      <w:r w:rsidRPr="00682AAA">
        <w:t xml:space="preserve"> If you would like us to send you a copy of your survey responses, please type your email or postal address below.</w:t>
      </w:r>
    </w:p>
    <w:tbl>
      <w:tblPr>
        <w:tblW w:w="5000"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E84710" w:rsidRPr="00A13F9A" w14:paraId="7DCFB75D" w14:textId="77777777">
        <w:trPr>
          <w:cantSplit/>
          <w:trHeight w:hRule="exact" w:val="500"/>
        </w:trPr>
        <w:tc>
          <w:tcPr>
            <w:tcW w:w="0" w:type="auto"/>
          </w:tcPr>
          <w:p w14:paraId="03C37E44" w14:textId="77777777" w:rsidR="00E84710" w:rsidRPr="00A13F9A" w:rsidRDefault="00E84710" w:rsidP="0084204F"/>
        </w:tc>
      </w:tr>
    </w:tbl>
    <w:p w14:paraId="24BA61A0" w14:textId="77777777" w:rsidR="00E84710" w:rsidRPr="00A13F9A" w:rsidRDefault="00E84710" w:rsidP="0084204F"/>
    <w:sectPr w:rsidR="00E84710" w:rsidRPr="00A13F9A" w:rsidSect="005E5280">
      <w:headerReference w:type="even" r:id="rId40"/>
      <w:headerReference w:type="default" r:id="rId41"/>
      <w:footerReference w:type="even" r:id="rId42"/>
      <w:footerReference w:type="default" r:id="rId43"/>
      <w:headerReference w:type="first" r:id="rId44"/>
      <w:footerReference w:type="first" r:id="rId45"/>
      <w:type w:val="continuous"/>
      <w:pgSz w:w="11906" w:h="16838"/>
      <w:pgMar w:top="2552" w:right="1134" w:bottom="1134" w:left="1134" w:header="130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4FB36" w14:textId="77777777" w:rsidR="0014445D" w:rsidRDefault="0014445D" w:rsidP="00257DF2">
      <w:r>
        <w:separator/>
      </w:r>
    </w:p>
    <w:p w14:paraId="1805FDB1" w14:textId="77777777" w:rsidR="0014445D" w:rsidRDefault="0014445D"/>
  </w:endnote>
  <w:endnote w:type="continuationSeparator" w:id="0">
    <w:p w14:paraId="59457C78" w14:textId="77777777" w:rsidR="0014445D" w:rsidRDefault="0014445D" w:rsidP="00257DF2">
      <w:r>
        <w:continuationSeparator/>
      </w:r>
    </w:p>
    <w:p w14:paraId="59C4E7CD" w14:textId="77777777" w:rsidR="0014445D" w:rsidRDefault="0014445D"/>
  </w:endnote>
  <w:endnote w:type="continuationNotice" w:id="1">
    <w:p w14:paraId="260AA8BC" w14:textId="77777777" w:rsidR="0014445D" w:rsidRDefault="001444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panose1 w:val="00000500000000000000"/>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Grande">
    <w:altName w:val="Times New Roman"/>
    <w:charset w:val="00"/>
    <w:family w:val="swiss"/>
    <w:pitch w:val="variable"/>
    <w:sig w:usb0="E1000AEF" w:usb1="5000A1FF" w:usb2="00000000" w:usb3="00000000" w:csb0="000001B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E0879" w14:textId="77777777" w:rsidR="00ED3D2D" w:rsidRPr="005E5280" w:rsidRDefault="006733DC" w:rsidP="005E5280">
    <w:pPr>
      <w:pStyle w:val="Footer"/>
      <w:jc w:val="right"/>
      <w:rPr>
        <w:sz w:val="20"/>
        <w:szCs w:val="20"/>
      </w:rPr>
    </w:pPr>
    <w:r w:rsidRPr="007000A1">
      <w:rPr>
        <w:sz w:val="20"/>
        <w:szCs w:val="20"/>
      </w:rPr>
      <w:fldChar w:fldCharType="begin"/>
    </w:r>
    <w:r w:rsidRPr="007000A1">
      <w:rPr>
        <w:sz w:val="20"/>
        <w:szCs w:val="20"/>
      </w:rPr>
      <w:instrText xml:space="preserve"> PAGE   \* MERGEFORMAT </w:instrText>
    </w:r>
    <w:r w:rsidRPr="007000A1">
      <w:rPr>
        <w:sz w:val="20"/>
        <w:szCs w:val="20"/>
      </w:rPr>
      <w:fldChar w:fldCharType="separate"/>
    </w:r>
    <w:r w:rsidR="00D22B1C">
      <w:rPr>
        <w:noProof/>
        <w:sz w:val="20"/>
        <w:szCs w:val="20"/>
      </w:rPr>
      <w:t>8</w:t>
    </w:r>
    <w:r w:rsidRPr="007000A1">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0350253"/>
      <w:docPartObj>
        <w:docPartGallery w:val="Page Numbers (Bottom of Page)"/>
        <w:docPartUnique/>
      </w:docPartObj>
    </w:sdtPr>
    <w:sdtEndPr/>
    <w:sdtContent>
      <w:p w14:paraId="0CE0AB14" w14:textId="77777777" w:rsidR="00ED3D2D" w:rsidRDefault="006733DC" w:rsidP="005E5280">
        <w:pPr>
          <w:pStyle w:val="Footer"/>
          <w:jc w:val="right"/>
        </w:pPr>
        <w:r>
          <w:fldChar w:fldCharType="begin"/>
        </w:r>
        <w:r>
          <w:instrText xml:space="preserve"> PAGE   \* MERGEFORMAT </w:instrText>
        </w:r>
        <w:r>
          <w:fldChar w:fldCharType="separate"/>
        </w:r>
        <w:r w:rsidR="00D22B1C">
          <w:rPr>
            <w:noProof/>
          </w:rPr>
          <w:t>9</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6A0" w:firstRow="1" w:lastRow="0" w:firstColumn="1" w:lastColumn="0" w:noHBand="1" w:noVBand="1"/>
    </w:tblPr>
    <w:tblGrid>
      <w:gridCol w:w="3210"/>
      <w:gridCol w:w="3210"/>
      <w:gridCol w:w="3210"/>
    </w:tblGrid>
    <w:tr w:rsidR="4741C34C" w14:paraId="63299C17" w14:textId="77777777" w:rsidTr="4741C34C">
      <w:trPr>
        <w:trHeight w:val="300"/>
      </w:trPr>
      <w:tc>
        <w:tcPr>
          <w:tcW w:w="3210" w:type="dxa"/>
        </w:tcPr>
        <w:p w14:paraId="5447D2F8" w14:textId="6784DFA2" w:rsidR="4741C34C" w:rsidRDefault="4741C34C" w:rsidP="4741C34C">
          <w:pPr>
            <w:pStyle w:val="Header"/>
            <w:ind w:left="-115"/>
          </w:pPr>
        </w:p>
      </w:tc>
      <w:tc>
        <w:tcPr>
          <w:tcW w:w="3210" w:type="dxa"/>
        </w:tcPr>
        <w:p w14:paraId="4B7F3038" w14:textId="579A7F58" w:rsidR="4741C34C" w:rsidRDefault="4741C34C" w:rsidP="4741C34C">
          <w:pPr>
            <w:pStyle w:val="Header"/>
            <w:jc w:val="center"/>
          </w:pPr>
        </w:p>
      </w:tc>
      <w:tc>
        <w:tcPr>
          <w:tcW w:w="3210" w:type="dxa"/>
        </w:tcPr>
        <w:p w14:paraId="7EBF71C3" w14:textId="7790B249" w:rsidR="4741C34C" w:rsidRDefault="4741C34C" w:rsidP="4741C34C">
          <w:pPr>
            <w:pStyle w:val="Header"/>
            <w:ind w:right="-115"/>
            <w:jc w:val="right"/>
          </w:pPr>
        </w:p>
      </w:tc>
    </w:tr>
  </w:tbl>
  <w:p w14:paraId="330105F1" w14:textId="7E62D57C" w:rsidR="4741C34C" w:rsidRDefault="4741C34C" w:rsidP="4741C3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C6E39" w14:textId="77777777" w:rsidR="0014445D" w:rsidRDefault="0014445D" w:rsidP="00257DF2">
      <w:r>
        <w:separator/>
      </w:r>
    </w:p>
    <w:p w14:paraId="3FED7585" w14:textId="77777777" w:rsidR="0014445D" w:rsidRDefault="0014445D"/>
  </w:footnote>
  <w:footnote w:type="continuationSeparator" w:id="0">
    <w:p w14:paraId="2082E970" w14:textId="77777777" w:rsidR="0014445D" w:rsidRDefault="0014445D" w:rsidP="00257DF2">
      <w:r>
        <w:continuationSeparator/>
      </w:r>
    </w:p>
    <w:p w14:paraId="59422954" w14:textId="77777777" w:rsidR="0014445D" w:rsidRDefault="0014445D"/>
  </w:footnote>
  <w:footnote w:type="continuationNotice" w:id="1">
    <w:p w14:paraId="418DAEEF" w14:textId="77777777" w:rsidR="0014445D" w:rsidRDefault="0014445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CF306" w14:textId="78BD7B9E" w:rsidR="00ED3D2D" w:rsidRPr="00ED428A" w:rsidRDefault="00ED428A" w:rsidP="00ED428A">
    <w:pPr>
      <w:tabs>
        <w:tab w:val="center" w:pos="4819"/>
      </w:tabs>
      <w:rPr>
        <w:color w:val="FFFFFF" w:themeColor="background1"/>
        <w:vertAlign w:val="subscript"/>
      </w:rPr>
    </w:pPr>
    <w:r w:rsidRPr="00ED428A">
      <w:rPr>
        <w:noProof/>
        <w:color w:val="FFFFFF" w:themeColor="background1"/>
        <w:vertAlign w:val="subscript"/>
      </w:rPr>
      <w:drawing>
        <wp:anchor distT="0" distB="0" distL="114300" distR="114300" simplePos="0" relativeHeight="251657728" behindDoc="1" locked="1" layoutInCell="1" allowOverlap="1" wp14:anchorId="23C373B5" wp14:editId="1C3AB4D5">
          <wp:simplePos x="0" y="0"/>
          <wp:positionH relativeFrom="page">
            <wp:posOffset>10795</wp:posOffset>
          </wp:positionH>
          <wp:positionV relativeFrom="page">
            <wp:posOffset>-177800</wp:posOffset>
          </wp:positionV>
          <wp:extent cx="15097125" cy="1436370"/>
          <wp:effectExtent l="0" t="0" r="9525"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PP_Pre-budget-submission_0820_LAYOUT_2.png"/>
                  <pic:cNvPicPr/>
                </pic:nvPicPr>
                <pic:blipFill>
                  <a:blip r:embed="rId1"/>
                  <a:stretch>
                    <a:fillRect/>
                  </a:stretch>
                </pic:blipFill>
                <pic:spPr>
                  <a:xfrm>
                    <a:off x="0" y="0"/>
                    <a:ext cx="15097125" cy="1436370"/>
                  </a:xfrm>
                  <a:prstGeom prst="rect">
                    <a:avLst/>
                  </a:prstGeom>
                </pic:spPr>
              </pic:pic>
            </a:graphicData>
          </a:graphic>
          <wp14:sizeRelH relativeFrom="margin">
            <wp14:pctWidth>0</wp14:pctWidth>
          </wp14:sizeRelH>
          <wp14:sizeRelV relativeFrom="margin">
            <wp14:pctHeight>0</wp14:pctHeight>
          </wp14:sizeRelV>
        </wp:anchor>
      </w:drawing>
    </w:r>
    <w:r w:rsidR="006733DC" w:rsidRPr="00ED428A">
      <w:rPr>
        <w:color w:val="FFFFFF" w:themeColor="background1"/>
      </w:rPr>
      <w:t xml:space="preserve">City of Port Phillip </w:t>
    </w:r>
    <w:r w:rsidR="00A91AE3" w:rsidRPr="00A91AE3">
      <w:rPr>
        <w:b/>
        <w:bCs/>
        <w:color w:val="FFFFFF" w:themeColor="background1"/>
      </w:rPr>
      <w:t>Feel Safe. Be Safe. Community Safety in Port Phillip</w:t>
    </w:r>
    <w:r w:rsidR="00F67660">
      <w:rPr>
        <w:b/>
        <w:bCs/>
        <w:color w:val="FFFFFF" w:themeColor="background1"/>
        <w:highlight w:val="red"/>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9C169" w14:textId="7B24D7E5" w:rsidR="006733DC" w:rsidRPr="005E5280" w:rsidRDefault="00B31300" w:rsidP="00120B35">
    <w:pPr>
      <w:tabs>
        <w:tab w:val="center" w:pos="4819"/>
      </w:tabs>
      <w:rPr>
        <w:color w:val="FFFFFF" w:themeColor="background1"/>
        <w:vertAlign w:val="subscript"/>
      </w:rPr>
    </w:pPr>
    <w:r w:rsidRPr="00ED428A">
      <w:rPr>
        <w:color w:val="FFFFFF" w:themeColor="background1"/>
      </w:rPr>
      <w:t xml:space="preserve">City of Port Phillip </w:t>
    </w:r>
    <w:r w:rsidR="00A91AE3" w:rsidRPr="009B1337">
      <w:rPr>
        <w:b/>
        <w:bCs/>
        <w:color w:val="FFFFFF" w:themeColor="background1"/>
      </w:rPr>
      <w:t xml:space="preserve">Engagement Report </w:t>
    </w:r>
    <w:r w:rsidR="009B1337" w:rsidRPr="009B1337">
      <w:rPr>
        <w:b/>
        <w:bCs/>
        <w:color w:val="FFFFFF" w:themeColor="background1"/>
      </w:rPr>
      <w:t>– November 2025</w:t>
    </w:r>
    <w:r w:rsidR="00F67660">
      <w:rPr>
        <w:b/>
        <w:bCs/>
        <w:color w:val="FFFFFF" w:themeColor="background1"/>
        <w:highlight w:val="red"/>
      </w:rPr>
      <w:t xml:space="preserve"> </w:t>
    </w:r>
    <w:r w:rsidR="005E5280" w:rsidRPr="00ED428A">
      <w:rPr>
        <w:noProof/>
        <w:color w:val="FFFFFF" w:themeColor="background1"/>
        <w:vertAlign w:val="subscript"/>
      </w:rPr>
      <w:drawing>
        <wp:anchor distT="0" distB="0" distL="114300" distR="114300" simplePos="0" relativeHeight="251658752" behindDoc="1" locked="1" layoutInCell="1" allowOverlap="1" wp14:anchorId="13380D33" wp14:editId="685F0B62">
          <wp:simplePos x="0" y="0"/>
          <wp:positionH relativeFrom="page">
            <wp:posOffset>-7552690</wp:posOffset>
          </wp:positionH>
          <wp:positionV relativeFrom="page">
            <wp:posOffset>-177800</wp:posOffset>
          </wp:positionV>
          <wp:extent cx="15096490" cy="1436370"/>
          <wp:effectExtent l="0" t="0" r="0"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PP_Pre-budget-submission_0820_LAYOUT_2.png"/>
                  <pic:cNvPicPr/>
                </pic:nvPicPr>
                <pic:blipFill>
                  <a:blip r:embed="rId1"/>
                  <a:stretch>
                    <a:fillRect/>
                  </a:stretch>
                </pic:blipFill>
                <pic:spPr>
                  <a:xfrm>
                    <a:off x="0" y="0"/>
                    <a:ext cx="15096490" cy="1436370"/>
                  </a:xfrm>
                  <a:prstGeom prst="rect">
                    <a:avLst/>
                  </a:prstGeom>
                </pic:spPr>
              </pic:pic>
            </a:graphicData>
          </a:graphic>
          <wp14:sizeRelH relativeFrom="margin">
            <wp14:pctWidth>0</wp14:pctWidth>
          </wp14:sizeRelH>
          <wp14:sizeRelV relativeFrom="margin">
            <wp14:pctHeight>0</wp14:pctHeight>
          </wp14:sizeRelV>
        </wp:anchor>
      </w:drawing>
    </w:r>
  </w:p>
  <w:p w14:paraId="249D7DB6" w14:textId="77777777" w:rsidR="00ED3D2D" w:rsidRDefault="00ED3D2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09509" w14:textId="38454CBA" w:rsidR="006733DC" w:rsidRDefault="00C150B6" w:rsidP="00493EC9">
    <w:pPr>
      <w:tabs>
        <w:tab w:val="clear" w:pos="6300"/>
        <w:tab w:val="center" w:pos="4819"/>
      </w:tabs>
    </w:pPr>
    <w:r>
      <w:rPr>
        <w:noProof/>
      </w:rPr>
      <w:drawing>
        <wp:anchor distT="0" distB="0" distL="114300" distR="114300" simplePos="0" relativeHeight="251656704" behindDoc="1" locked="0" layoutInCell="1" allowOverlap="1" wp14:anchorId="21448EBD" wp14:editId="38BBD040">
          <wp:simplePos x="0" y="0"/>
          <wp:positionH relativeFrom="page">
            <wp:posOffset>-175846</wp:posOffset>
          </wp:positionH>
          <wp:positionV relativeFrom="paragraph">
            <wp:posOffset>-1091809</wp:posOffset>
          </wp:positionV>
          <wp:extent cx="7732057" cy="7292453"/>
          <wp:effectExtent l="0" t="0" r="2540" b="0"/>
          <wp:wrapNone/>
          <wp:docPr id="10" name="Picture 10" descr="The City of Port Phillip">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PP_Pre-budget-submission_0820_LAYOUT.png"/>
                  <pic:cNvPicPr/>
                </pic:nvPicPr>
                <pic:blipFill rotWithShape="1">
                  <a:blip r:embed="rId1"/>
                  <a:srcRect l="-4" t="7279" r="4" b="-7279"/>
                  <a:stretch/>
                </pic:blipFill>
                <pic:spPr>
                  <a:xfrm>
                    <a:off x="0" y="0"/>
                    <a:ext cx="7733927" cy="729421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5680" behindDoc="1" locked="0" layoutInCell="1" allowOverlap="1" wp14:anchorId="245A8C02" wp14:editId="70382122">
          <wp:simplePos x="0" y="0"/>
          <wp:positionH relativeFrom="column">
            <wp:posOffset>-1325880</wp:posOffset>
          </wp:positionH>
          <wp:positionV relativeFrom="paragraph">
            <wp:posOffset>4657920</wp:posOffset>
          </wp:positionV>
          <wp:extent cx="8667711" cy="5278462"/>
          <wp:effectExtent l="0" t="0" r="635" b="0"/>
          <wp:wrapNone/>
          <wp:docPr id="1361432275" name="Picture 1" descr="A city by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32275" name="Picture 1" descr="A city by the water&#10;&#10;AI-generated content may be incorrect."/>
                  <pic:cNvPicPr/>
                </pic:nvPicPr>
                <pic:blipFill rotWithShape="1">
                  <a:blip r:embed="rId2"/>
                  <a:srcRect t="18648"/>
                  <a:stretch/>
                </pic:blipFill>
                <pic:spPr bwMode="auto">
                  <a:xfrm>
                    <a:off x="0" y="0"/>
                    <a:ext cx="8667711" cy="527846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93EC9">
      <w:rPr>
        <w:noProof/>
      </w:rPr>
      <w:softHyphen/>
    </w:r>
    <w:r w:rsidR="00E12E9F">
      <w:t xml:space="preserve"> </w:t>
    </w:r>
    <w:r w:rsidR="00493EC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567"/>
      <w:lvlJc w:val="left"/>
      <w:pPr>
        <w:ind w:left="567" w:hanging="567"/>
      </w:pPr>
    </w:lvl>
    <w:lvl w:ilvl="1">
      <w:start w:val="1"/>
      <w:numFmt w:val="decimal"/>
      <w:lvlText w:val="%1.%2."/>
      <w:legacy w:legacy="1" w:legacySpace="0" w:legacyIndent="708"/>
      <w:lvlJc w:val="left"/>
      <w:pPr>
        <w:ind w:left="993" w:hanging="708"/>
      </w:pPr>
    </w:lvl>
    <w:lvl w:ilvl="2">
      <w:start w:val="1"/>
      <w:numFmt w:val="decimal"/>
      <w:lvlText w:val="%1.%2.%3."/>
      <w:legacy w:legacy="1" w:legacySpace="0" w:legacyIndent="708"/>
      <w:lvlJc w:val="left"/>
      <w:pPr>
        <w:ind w:left="1418" w:hanging="708"/>
      </w:pPr>
    </w:lvl>
    <w:lvl w:ilvl="3">
      <w:start w:val="1"/>
      <w:numFmt w:val="decimal"/>
      <w:lvlText w:val="%1.%2.%3.%4."/>
      <w:legacy w:legacy="1" w:legacySpace="0" w:legacyIndent="708"/>
      <w:lvlJc w:val="left"/>
      <w:pPr>
        <w:ind w:left="1843" w:hanging="708"/>
      </w:pPr>
    </w:lvl>
    <w:lvl w:ilvl="4">
      <w:start w:val="1"/>
      <w:numFmt w:val="decimal"/>
      <w:lvlText w:val="%1.%2.%3.%4.%5."/>
      <w:legacy w:legacy="1" w:legacySpace="0" w:legacyIndent="708"/>
      <w:lvlJc w:val="left"/>
      <w:pPr>
        <w:ind w:left="3399" w:hanging="708"/>
      </w:pPr>
    </w:lvl>
    <w:lvl w:ilvl="5">
      <w:start w:val="1"/>
      <w:numFmt w:val="decimal"/>
      <w:pStyle w:val="Heading6"/>
      <w:lvlText w:val="%1.%2.%3.%4.%5.%6."/>
      <w:legacy w:legacy="1" w:legacySpace="0" w:legacyIndent="708"/>
      <w:lvlJc w:val="left"/>
      <w:pPr>
        <w:ind w:left="4107" w:hanging="708"/>
      </w:pPr>
    </w:lvl>
    <w:lvl w:ilvl="6">
      <w:start w:val="1"/>
      <w:numFmt w:val="decimal"/>
      <w:pStyle w:val="Heading7"/>
      <w:lvlText w:val="%1.%2.%3.%4.%5.%6.%7."/>
      <w:legacy w:legacy="1" w:legacySpace="0" w:legacyIndent="708"/>
      <w:lvlJc w:val="left"/>
      <w:pPr>
        <w:ind w:left="4815" w:hanging="708"/>
      </w:pPr>
    </w:lvl>
    <w:lvl w:ilvl="7">
      <w:start w:val="1"/>
      <w:numFmt w:val="decimal"/>
      <w:pStyle w:val="Heading8"/>
      <w:lvlText w:val="%1.%2.%3.%4.%5.%6.%7.%8."/>
      <w:legacy w:legacy="1" w:legacySpace="0" w:legacyIndent="708"/>
      <w:lvlJc w:val="left"/>
      <w:pPr>
        <w:ind w:left="5523" w:hanging="708"/>
      </w:pPr>
    </w:lvl>
    <w:lvl w:ilvl="8">
      <w:start w:val="1"/>
      <w:numFmt w:val="decimal"/>
      <w:pStyle w:val="Heading9"/>
      <w:lvlText w:val="%1.%2.%3.%4.%5.%6.%7.%8.%9."/>
      <w:legacy w:legacy="1" w:legacySpace="0" w:legacyIndent="708"/>
      <w:lvlJc w:val="left"/>
      <w:pPr>
        <w:ind w:left="6231" w:hanging="708"/>
      </w:pPr>
    </w:lvl>
  </w:abstractNum>
  <w:abstractNum w:abstractNumId="1" w15:restartNumberingAfterBreak="0">
    <w:nsid w:val="01A13723"/>
    <w:multiLevelType w:val="hybridMultilevel"/>
    <w:tmpl w:val="D6B67D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1ED0150"/>
    <w:multiLevelType w:val="hybridMultilevel"/>
    <w:tmpl w:val="FF4226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32D7967"/>
    <w:multiLevelType w:val="hybridMultilevel"/>
    <w:tmpl w:val="87C8728C"/>
    <w:lvl w:ilvl="0" w:tplc="E0825682">
      <w:start w:val="1047"/>
      <w:numFmt w:val="bullet"/>
      <w:lvlText w:val="-"/>
      <w:lvlJc w:val="left"/>
      <w:pPr>
        <w:ind w:left="720" w:hanging="360"/>
      </w:pPr>
      <w:rPr>
        <w:rFonts w:ascii="Poppins" w:eastAsia="Times New Roman" w:hAnsi="Poppins"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3A0D418"/>
    <w:multiLevelType w:val="hybridMultilevel"/>
    <w:tmpl w:val="D76E20AC"/>
    <w:lvl w:ilvl="0" w:tplc="F25A2954">
      <w:start w:val="1"/>
      <w:numFmt w:val="bullet"/>
      <w:lvlText w:val=""/>
      <w:lvlJc w:val="left"/>
      <w:pPr>
        <w:ind w:left="720" w:hanging="360"/>
      </w:pPr>
      <w:rPr>
        <w:rFonts w:ascii="Symbol" w:hAnsi="Symbol" w:hint="default"/>
      </w:rPr>
    </w:lvl>
    <w:lvl w:ilvl="1" w:tplc="E93ADB6C">
      <w:start w:val="1"/>
      <w:numFmt w:val="bullet"/>
      <w:lvlText w:val="o"/>
      <w:lvlJc w:val="left"/>
      <w:pPr>
        <w:ind w:left="1440" w:hanging="360"/>
      </w:pPr>
      <w:rPr>
        <w:rFonts w:ascii="Courier New" w:hAnsi="Courier New" w:hint="default"/>
      </w:rPr>
    </w:lvl>
    <w:lvl w:ilvl="2" w:tplc="500AF9D2">
      <w:start w:val="1"/>
      <w:numFmt w:val="bullet"/>
      <w:lvlText w:val=""/>
      <w:lvlJc w:val="left"/>
      <w:pPr>
        <w:ind w:left="2160" w:hanging="360"/>
      </w:pPr>
      <w:rPr>
        <w:rFonts w:ascii="Wingdings" w:hAnsi="Wingdings" w:hint="default"/>
      </w:rPr>
    </w:lvl>
    <w:lvl w:ilvl="3" w:tplc="8016671C">
      <w:start w:val="1"/>
      <w:numFmt w:val="bullet"/>
      <w:lvlText w:val=""/>
      <w:lvlJc w:val="left"/>
      <w:pPr>
        <w:ind w:left="2880" w:hanging="360"/>
      </w:pPr>
      <w:rPr>
        <w:rFonts w:ascii="Symbol" w:hAnsi="Symbol" w:hint="default"/>
      </w:rPr>
    </w:lvl>
    <w:lvl w:ilvl="4" w:tplc="226A82F4">
      <w:start w:val="1"/>
      <w:numFmt w:val="bullet"/>
      <w:lvlText w:val="o"/>
      <w:lvlJc w:val="left"/>
      <w:pPr>
        <w:ind w:left="3600" w:hanging="360"/>
      </w:pPr>
      <w:rPr>
        <w:rFonts w:ascii="Courier New" w:hAnsi="Courier New" w:hint="default"/>
      </w:rPr>
    </w:lvl>
    <w:lvl w:ilvl="5" w:tplc="50568C50">
      <w:start w:val="1"/>
      <w:numFmt w:val="bullet"/>
      <w:lvlText w:val=""/>
      <w:lvlJc w:val="left"/>
      <w:pPr>
        <w:ind w:left="4320" w:hanging="360"/>
      </w:pPr>
      <w:rPr>
        <w:rFonts w:ascii="Wingdings" w:hAnsi="Wingdings" w:hint="default"/>
      </w:rPr>
    </w:lvl>
    <w:lvl w:ilvl="6" w:tplc="4E28ED5E">
      <w:start w:val="1"/>
      <w:numFmt w:val="bullet"/>
      <w:lvlText w:val=""/>
      <w:lvlJc w:val="left"/>
      <w:pPr>
        <w:ind w:left="5040" w:hanging="360"/>
      </w:pPr>
      <w:rPr>
        <w:rFonts w:ascii="Symbol" w:hAnsi="Symbol" w:hint="default"/>
      </w:rPr>
    </w:lvl>
    <w:lvl w:ilvl="7" w:tplc="CA3E2C70">
      <w:start w:val="1"/>
      <w:numFmt w:val="bullet"/>
      <w:lvlText w:val="o"/>
      <w:lvlJc w:val="left"/>
      <w:pPr>
        <w:ind w:left="5760" w:hanging="360"/>
      </w:pPr>
      <w:rPr>
        <w:rFonts w:ascii="Courier New" w:hAnsi="Courier New" w:hint="default"/>
      </w:rPr>
    </w:lvl>
    <w:lvl w:ilvl="8" w:tplc="186649CC">
      <w:start w:val="1"/>
      <w:numFmt w:val="bullet"/>
      <w:lvlText w:val=""/>
      <w:lvlJc w:val="left"/>
      <w:pPr>
        <w:ind w:left="6480" w:hanging="360"/>
      </w:pPr>
      <w:rPr>
        <w:rFonts w:ascii="Wingdings" w:hAnsi="Wingdings" w:hint="default"/>
      </w:rPr>
    </w:lvl>
  </w:abstractNum>
  <w:abstractNum w:abstractNumId="5" w15:restartNumberingAfterBreak="0">
    <w:nsid w:val="07EC2420"/>
    <w:multiLevelType w:val="multilevel"/>
    <w:tmpl w:val="11E02A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8DD400E"/>
    <w:multiLevelType w:val="hybridMultilevel"/>
    <w:tmpl w:val="1C344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A272326"/>
    <w:multiLevelType w:val="hybridMultilevel"/>
    <w:tmpl w:val="B06E2166"/>
    <w:lvl w:ilvl="0" w:tplc="32AA1BF0">
      <w:start w:val="1"/>
      <w:numFmt w:val="bullet"/>
      <w:lvlText w:val=""/>
      <w:lvlJc w:val="left"/>
      <w:pPr>
        <w:ind w:left="360" w:hanging="360"/>
      </w:pPr>
      <w:rPr>
        <w:rFonts w:ascii="Symbol" w:eastAsia="Times New Roman" w:hAnsi="Symbol" w:cs="Aria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CAA3DD7"/>
    <w:multiLevelType w:val="hybridMultilevel"/>
    <w:tmpl w:val="8D4048EC"/>
    <w:lvl w:ilvl="0" w:tplc="ED6A8B16">
      <w:start w:val="1"/>
      <w:numFmt w:val="bullet"/>
      <w:lvlText w:val=""/>
      <w:lvlJc w:val="left"/>
      <w:pPr>
        <w:ind w:left="720" w:hanging="360"/>
      </w:pPr>
      <w:rPr>
        <w:rFonts w:ascii="Symbol" w:hAnsi="Symbol" w:hint="default"/>
      </w:rPr>
    </w:lvl>
    <w:lvl w:ilvl="1" w:tplc="6F14D078">
      <w:start w:val="1"/>
      <w:numFmt w:val="bullet"/>
      <w:lvlText w:val="o"/>
      <w:lvlJc w:val="left"/>
      <w:pPr>
        <w:ind w:left="1440" w:hanging="360"/>
      </w:pPr>
      <w:rPr>
        <w:rFonts w:ascii="Courier New" w:hAnsi="Courier New" w:hint="default"/>
      </w:rPr>
    </w:lvl>
    <w:lvl w:ilvl="2" w:tplc="08F2A8EA">
      <w:start w:val="1"/>
      <w:numFmt w:val="bullet"/>
      <w:lvlText w:val=""/>
      <w:lvlJc w:val="left"/>
      <w:pPr>
        <w:ind w:left="2160" w:hanging="360"/>
      </w:pPr>
      <w:rPr>
        <w:rFonts w:ascii="Wingdings" w:hAnsi="Wingdings" w:hint="default"/>
      </w:rPr>
    </w:lvl>
    <w:lvl w:ilvl="3" w:tplc="AA725C32">
      <w:start w:val="1"/>
      <w:numFmt w:val="bullet"/>
      <w:lvlText w:val=""/>
      <w:lvlJc w:val="left"/>
      <w:pPr>
        <w:ind w:left="2880" w:hanging="360"/>
      </w:pPr>
      <w:rPr>
        <w:rFonts w:ascii="Symbol" w:hAnsi="Symbol" w:hint="default"/>
      </w:rPr>
    </w:lvl>
    <w:lvl w:ilvl="4" w:tplc="7EC0F0EA">
      <w:start w:val="1"/>
      <w:numFmt w:val="bullet"/>
      <w:lvlText w:val="o"/>
      <w:lvlJc w:val="left"/>
      <w:pPr>
        <w:ind w:left="3600" w:hanging="360"/>
      </w:pPr>
      <w:rPr>
        <w:rFonts w:ascii="Courier New" w:hAnsi="Courier New" w:hint="default"/>
      </w:rPr>
    </w:lvl>
    <w:lvl w:ilvl="5" w:tplc="CCC67DC2">
      <w:start w:val="1"/>
      <w:numFmt w:val="bullet"/>
      <w:lvlText w:val=""/>
      <w:lvlJc w:val="left"/>
      <w:pPr>
        <w:ind w:left="4320" w:hanging="360"/>
      </w:pPr>
      <w:rPr>
        <w:rFonts w:ascii="Wingdings" w:hAnsi="Wingdings" w:hint="default"/>
      </w:rPr>
    </w:lvl>
    <w:lvl w:ilvl="6" w:tplc="E75E8C0C">
      <w:start w:val="1"/>
      <w:numFmt w:val="bullet"/>
      <w:lvlText w:val=""/>
      <w:lvlJc w:val="left"/>
      <w:pPr>
        <w:ind w:left="5040" w:hanging="360"/>
      </w:pPr>
      <w:rPr>
        <w:rFonts w:ascii="Symbol" w:hAnsi="Symbol" w:hint="default"/>
      </w:rPr>
    </w:lvl>
    <w:lvl w:ilvl="7" w:tplc="1FDCB90A">
      <w:start w:val="1"/>
      <w:numFmt w:val="bullet"/>
      <w:lvlText w:val="o"/>
      <w:lvlJc w:val="left"/>
      <w:pPr>
        <w:ind w:left="5760" w:hanging="360"/>
      </w:pPr>
      <w:rPr>
        <w:rFonts w:ascii="Courier New" w:hAnsi="Courier New" w:hint="default"/>
      </w:rPr>
    </w:lvl>
    <w:lvl w:ilvl="8" w:tplc="328A3FEC">
      <w:start w:val="1"/>
      <w:numFmt w:val="bullet"/>
      <w:lvlText w:val=""/>
      <w:lvlJc w:val="left"/>
      <w:pPr>
        <w:ind w:left="6480" w:hanging="360"/>
      </w:pPr>
      <w:rPr>
        <w:rFonts w:ascii="Wingdings" w:hAnsi="Wingdings" w:hint="default"/>
      </w:rPr>
    </w:lvl>
  </w:abstractNum>
  <w:abstractNum w:abstractNumId="9" w15:restartNumberingAfterBreak="0">
    <w:nsid w:val="0DBB6562"/>
    <w:multiLevelType w:val="hybridMultilevel"/>
    <w:tmpl w:val="210AEE32"/>
    <w:lvl w:ilvl="0" w:tplc="366C465C">
      <w:start w:val="1"/>
      <w:numFmt w:val="bullet"/>
      <w:pStyle w:val="NoSpacing"/>
      <w:lvlText w:val=""/>
      <w:lvlJc w:val="left"/>
      <w:pPr>
        <w:ind w:left="720" w:hanging="360"/>
      </w:pPr>
      <w:rPr>
        <w:rFonts w:ascii="Symbol" w:hAnsi="Symbol" w:hint="default"/>
        <w:b w:val="0"/>
        <w:i w:val="0"/>
        <w:color w:val="00B0F0"/>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0221E03"/>
    <w:multiLevelType w:val="hybridMultilevel"/>
    <w:tmpl w:val="2850CFB8"/>
    <w:lvl w:ilvl="0" w:tplc="E0825682">
      <w:start w:val="1047"/>
      <w:numFmt w:val="bullet"/>
      <w:lvlText w:val="-"/>
      <w:lvlJc w:val="left"/>
      <w:pPr>
        <w:ind w:left="720" w:hanging="360"/>
      </w:pPr>
      <w:rPr>
        <w:rFonts w:ascii="Poppins" w:eastAsia="Times New Roman" w:hAnsi="Poppins" w:cs="Poppin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0A841C9"/>
    <w:multiLevelType w:val="multilevel"/>
    <w:tmpl w:val="DBAE4A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18D372C"/>
    <w:multiLevelType w:val="hybridMultilevel"/>
    <w:tmpl w:val="FFFFFFFF"/>
    <w:lvl w:ilvl="0" w:tplc="89D430A8">
      <w:start w:val="1"/>
      <w:numFmt w:val="bullet"/>
      <w:lvlText w:val=""/>
      <w:lvlJc w:val="left"/>
      <w:pPr>
        <w:ind w:left="720" w:hanging="360"/>
      </w:pPr>
      <w:rPr>
        <w:rFonts w:ascii="Symbol" w:hAnsi="Symbol" w:hint="default"/>
      </w:rPr>
    </w:lvl>
    <w:lvl w:ilvl="1" w:tplc="FC70DEE0">
      <w:start w:val="1"/>
      <w:numFmt w:val="bullet"/>
      <w:lvlText w:val="o"/>
      <w:lvlJc w:val="left"/>
      <w:pPr>
        <w:ind w:left="1440" w:hanging="360"/>
      </w:pPr>
      <w:rPr>
        <w:rFonts w:ascii="Courier New" w:hAnsi="Courier New" w:hint="default"/>
      </w:rPr>
    </w:lvl>
    <w:lvl w:ilvl="2" w:tplc="B14AFFA6">
      <w:start w:val="1"/>
      <w:numFmt w:val="bullet"/>
      <w:lvlText w:val=""/>
      <w:lvlJc w:val="left"/>
      <w:pPr>
        <w:ind w:left="2160" w:hanging="360"/>
      </w:pPr>
      <w:rPr>
        <w:rFonts w:ascii="Wingdings" w:hAnsi="Wingdings" w:hint="default"/>
      </w:rPr>
    </w:lvl>
    <w:lvl w:ilvl="3" w:tplc="3ACE6638">
      <w:start w:val="1"/>
      <w:numFmt w:val="bullet"/>
      <w:lvlText w:val=""/>
      <w:lvlJc w:val="left"/>
      <w:pPr>
        <w:ind w:left="2880" w:hanging="360"/>
      </w:pPr>
      <w:rPr>
        <w:rFonts w:ascii="Symbol" w:hAnsi="Symbol" w:hint="default"/>
      </w:rPr>
    </w:lvl>
    <w:lvl w:ilvl="4" w:tplc="DAA68F16">
      <w:start w:val="1"/>
      <w:numFmt w:val="bullet"/>
      <w:lvlText w:val="o"/>
      <w:lvlJc w:val="left"/>
      <w:pPr>
        <w:ind w:left="3600" w:hanging="360"/>
      </w:pPr>
      <w:rPr>
        <w:rFonts w:ascii="Courier New" w:hAnsi="Courier New" w:hint="default"/>
      </w:rPr>
    </w:lvl>
    <w:lvl w:ilvl="5" w:tplc="E0A26BF8">
      <w:start w:val="1"/>
      <w:numFmt w:val="bullet"/>
      <w:lvlText w:val=""/>
      <w:lvlJc w:val="left"/>
      <w:pPr>
        <w:ind w:left="4320" w:hanging="360"/>
      </w:pPr>
      <w:rPr>
        <w:rFonts w:ascii="Wingdings" w:hAnsi="Wingdings" w:hint="default"/>
      </w:rPr>
    </w:lvl>
    <w:lvl w:ilvl="6" w:tplc="A476D062">
      <w:start w:val="1"/>
      <w:numFmt w:val="bullet"/>
      <w:lvlText w:val=""/>
      <w:lvlJc w:val="left"/>
      <w:pPr>
        <w:ind w:left="5040" w:hanging="360"/>
      </w:pPr>
      <w:rPr>
        <w:rFonts w:ascii="Symbol" w:hAnsi="Symbol" w:hint="default"/>
      </w:rPr>
    </w:lvl>
    <w:lvl w:ilvl="7" w:tplc="D90C64BA">
      <w:start w:val="1"/>
      <w:numFmt w:val="bullet"/>
      <w:lvlText w:val="o"/>
      <w:lvlJc w:val="left"/>
      <w:pPr>
        <w:ind w:left="5760" w:hanging="360"/>
      </w:pPr>
      <w:rPr>
        <w:rFonts w:ascii="Courier New" w:hAnsi="Courier New" w:hint="default"/>
      </w:rPr>
    </w:lvl>
    <w:lvl w:ilvl="8" w:tplc="8A8C9068">
      <w:start w:val="1"/>
      <w:numFmt w:val="bullet"/>
      <w:lvlText w:val=""/>
      <w:lvlJc w:val="left"/>
      <w:pPr>
        <w:ind w:left="6480" w:hanging="360"/>
      </w:pPr>
      <w:rPr>
        <w:rFonts w:ascii="Wingdings" w:hAnsi="Wingdings" w:hint="default"/>
      </w:rPr>
    </w:lvl>
  </w:abstractNum>
  <w:abstractNum w:abstractNumId="13" w15:restartNumberingAfterBreak="0">
    <w:nsid w:val="16BB2FBD"/>
    <w:multiLevelType w:val="hybridMultilevel"/>
    <w:tmpl w:val="5E8A4B6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16E33CF2"/>
    <w:multiLevelType w:val="hybridMultilevel"/>
    <w:tmpl w:val="87D449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8302BDB"/>
    <w:multiLevelType w:val="multilevel"/>
    <w:tmpl w:val="76FAC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8C05E55"/>
    <w:multiLevelType w:val="hybridMultilevel"/>
    <w:tmpl w:val="FFFFFFFF"/>
    <w:lvl w:ilvl="0" w:tplc="49FA4C78">
      <w:start w:val="1"/>
      <w:numFmt w:val="bullet"/>
      <w:lvlText w:val=""/>
      <w:lvlJc w:val="left"/>
      <w:pPr>
        <w:ind w:left="720" w:hanging="360"/>
      </w:pPr>
      <w:rPr>
        <w:rFonts w:ascii="Symbol" w:hAnsi="Symbol" w:hint="default"/>
      </w:rPr>
    </w:lvl>
    <w:lvl w:ilvl="1" w:tplc="26084F72">
      <w:start w:val="1"/>
      <w:numFmt w:val="bullet"/>
      <w:lvlText w:val="o"/>
      <w:lvlJc w:val="left"/>
      <w:pPr>
        <w:ind w:left="1440" w:hanging="360"/>
      </w:pPr>
      <w:rPr>
        <w:rFonts w:ascii="Courier New" w:hAnsi="Courier New" w:hint="default"/>
      </w:rPr>
    </w:lvl>
    <w:lvl w:ilvl="2" w:tplc="4A0281B0">
      <w:start w:val="1"/>
      <w:numFmt w:val="bullet"/>
      <w:lvlText w:val=""/>
      <w:lvlJc w:val="left"/>
      <w:pPr>
        <w:ind w:left="2160" w:hanging="360"/>
      </w:pPr>
      <w:rPr>
        <w:rFonts w:ascii="Wingdings" w:hAnsi="Wingdings" w:hint="default"/>
      </w:rPr>
    </w:lvl>
    <w:lvl w:ilvl="3" w:tplc="CCDC8E58">
      <w:start w:val="1"/>
      <w:numFmt w:val="bullet"/>
      <w:lvlText w:val=""/>
      <w:lvlJc w:val="left"/>
      <w:pPr>
        <w:ind w:left="2880" w:hanging="360"/>
      </w:pPr>
      <w:rPr>
        <w:rFonts w:ascii="Symbol" w:hAnsi="Symbol" w:hint="default"/>
      </w:rPr>
    </w:lvl>
    <w:lvl w:ilvl="4" w:tplc="26DC316E">
      <w:start w:val="1"/>
      <w:numFmt w:val="bullet"/>
      <w:lvlText w:val="o"/>
      <w:lvlJc w:val="left"/>
      <w:pPr>
        <w:ind w:left="3600" w:hanging="360"/>
      </w:pPr>
      <w:rPr>
        <w:rFonts w:ascii="Courier New" w:hAnsi="Courier New" w:hint="default"/>
      </w:rPr>
    </w:lvl>
    <w:lvl w:ilvl="5" w:tplc="D62275F2">
      <w:start w:val="1"/>
      <w:numFmt w:val="bullet"/>
      <w:lvlText w:val=""/>
      <w:lvlJc w:val="left"/>
      <w:pPr>
        <w:ind w:left="4320" w:hanging="360"/>
      </w:pPr>
      <w:rPr>
        <w:rFonts w:ascii="Wingdings" w:hAnsi="Wingdings" w:hint="default"/>
      </w:rPr>
    </w:lvl>
    <w:lvl w:ilvl="6" w:tplc="363CFB64">
      <w:start w:val="1"/>
      <w:numFmt w:val="bullet"/>
      <w:lvlText w:val=""/>
      <w:lvlJc w:val="left"/>
      <w:pPr>
        <w:ind w:left="5040" w:hanging="360"/>
      </w:pPr>
      <w:rPr>
        <w:rFonts w:ascii="Symbol" w:hAnsi="Symbol" w:hint="default"/>
      </w:rPr>
    </w:lvl>
    <w:lvl w:ilvl="7" w:tplc="B87E3DFC">
      <w:start w:val="1"/>
      <w:numFmt w:val="bullet"/>
      <w:lvlText w:val="o"/>
      <w:lvlJc w:val="left"/>
      <w:pPr>
        <w:ind w:left="5760" w:hanging="360"/>
      </w:pPr>
      <w:rPr>
        <w:rFonts w:ascii="Courier New" w:hAnsi="Courier New" w:hint="default"/>
      </w:rPr>
    </w:lvl>
    <w:lvl w:ilvl="8" w:tplc="51C43FCE">
      <w:start w:val="1"/>
      <w:numFmt w:val="bullet"/>
      <w:lvlText w:val=""/>
      <w:lvlJc w:val="left"/>
      <w:pPr>
        <w:ind w:left="6480" w:hanging="360"/>
      </w:pPr>
      <w:rPr>
        <w:rFonts w:ascii="Wingdings" w:hAnsi="Wingdings" w:hint="default"/>
      </w:rPr>
    </w:lvl>
  </w:abstractNum>
  <w:abstractNum w:abstractNumId="17" w15:restartNumberingAfterBreak="0">
    <w:nsid w:val="19E937E5"/>
    <w:multiLevelType w:val="multilevel"/>
    <w:tmpl w:val="0A72F3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E2405B6"/>
    <w:multiLevelType w:val="hybridMultilevel"/>
    <w:tmpl w:val="FFFFFFFF"/>
    <w:lvl w:ilvl="0" w:tplc="69F8E31C">
      <w:start w:val="1"/>
      <w:numFmt w:val="bullet"/>
      <w:lvlText w:val=""/>
      <w:lvlJc w:val="left"/>
      <w:pPr>
        <w:ind w:left="720" w:hanging="360"/>
      </w:pPr>
      <w:rPr>
        <w:rFonts w:ascii="Symbol" w:hAnsi="Symbol" w:hint="default"/>
      </w:rPr>
    </w:lvl>
    <w:lvl w:ilvl="1" w:tplc="251617BC">
      <w:start w:val="1"/>
      <w:numFmt w:val="bullet"/>
      <w:lvlText w:val="o"/>
      <w:lvlJc w:val="left"/>
      <w:pPr>
        <w:ind w:left="1440" w:hanging="360"/>
      </w:pPr>
      <w:rPr>
        <w:rFonts w:ascii="Courier New" w:hAnsi="Courier New" w:hint="default"/>
      </w:rPr>
    </w:lvl>
    <w:lvl w:ilvl="2" w:tplc="0D8CF4D6">
      <w:start w:val="1"/>
      <w:numFmt w:val="bullet"/>
      <w:lvlText w:val=""/>
      <w:lvlJc w:val="left"/>
      <w:pPr>
        <w:ind w:left="2160" w:hanging="360"/>
      </w:pPr>
      <w:rPr>
        <w:rFonts w:ascii="Wingdings" w:hAnsi="Wingdings" w:hint="default"/>
      </w:rPr>
    </w:lvl>
    <w:lvl w:ilvl="3" w:tplc="4C4A2ACA">
      <w:start w:val="1"/>
      <w:numFmt w:val="bullet"/>
      <w:lvlText w:val=""/>
      <w:lvlJc w:val="left"/>
      <w:pPr>
        <w:ind w:left="2880" w:hanging="360"/>
      </w:pPr>
      <w:rPr>
        <w:rFonts w:ascii="Symbol" w:hAnsi="Symbol" w:hint="default"/>
      </w:rPr>
    </w:lvl>
    <w:lvl w:ilvl="4" w:tplc="D804B75C">
      <w:start w:val="1"/>
      <w:numFmt w:val="bullet"/>
      <w:lvlText w:val="o"/>
      <w:lvlJc w:val="left"/>
      <w:pPr>
        <w:ind w:left="3600" w:hanging="360"/>
      </w:pPr>
      <w:rPr>
        <w:rFonts w:ascii="Courier New" w:hAnsi="Courier New" w:hint="default"/>
      </w:rPr>
    </w:lvl>
    <w:lvl w:ilvl="5" w:tplc="B37E610C">
      <w:start w:val="1"/>
      <w:numFmt w:val="bullet"/>
      <w:lvlText w:val=""/>
      <w:lvlJc w:val="left"/>
      <w:pPr>
        <w:ind w:left="4320" w:hanging="360"/>
      </w:pPr>
      <w:rPr>
        <w:rFonts w:ascii="Wingdings" w:hAnsi="Wingdings" w:hint="default"/>
      </w:rPr>
    </w:lvl>
    <w:lvl w:ilvl="6" w:tplc="85C2F7A2">
      <w:start w:val="1"/>
      <w:numFmt w:val="bullet"/>
      <w:lvlText w:val=""/>
      <w:lvlJc w:val="left"/>
      <w:pPr>
        <w:ind w:left="5040" w:hanging="360"/>
      </w:pPr>
      <w:rPr>
        <w:rFonts w:ascii="Symbol" w:hAnsi="Symbol" w:hint="default"/>
      </w:rPr>
    </w:lvl>
    <w:lvl w:ilvl="7" w:tplc="AA586DA4">
      <w:start w:val="1"/>
      <w:numFmt w:val="bullet"/>
      <w:lvlText w:val="o"/>
      <w:lvlJc w:val="left"/>
      <w:pPr>
        <w:ind w:left="5760" w:hanging="360"/>
      </w:pPr>
      <w:rPr>
        <w:rFonts w:ascii="Courier New" w:hAnsi="Courier New" w:hint="default"/>
      </w:rPr>
    </w:lvl>
    <w:lvl w:ilvl="8" w:tplc="C4767318">
      <w:start w:val="1"/>
      <w:numFmt w:val="bullet"/>
      <w:lvlText w:val=""/>
      <w:lvlJc w:val="left"/>
      <w:pPr>
        <w:ind w:left="6480" w:hanging="360"/>
      </w:pPr>
      <w:rPr>
        <w:rFonts w:ascii="Wingdings" w:hAnsi="Wingdings" w:hint="default"/>
      </w:rPr>
    </w:lvl>
  </w:abstractNum>
  <w:abstractNum w:abstractNumId="19" w15:restartNumberingAfterBreak="0">
    <w:nsid w:val="1FCB66A0"/>
    <w:multiLevelType w:val="hybridMultilevel"/>
    <w:tmpl w:val="67FEE1E6"/>
    <w:lvl w:ilvl="0" w:tplc="D6E25A16">
      <w:start w:val="1"/>
      <w:numFmt w:val="bullet"/>
      <w:pStyle w:val="NormalBulle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FE00068"/>
    <w:multiLevelType w:val="hybridMultilevel"/>
    <w:tmpl w:val="8FEA9D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5950C18"/>
    <w:multiLevelType w:val="hybridMultilevel"/>
    <w:tmpl w:val="2F9CEF1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997411C"/>
    <w:multiLevelType w:val="hybridMultilevel"/>
    <w:tmpl w:val="9DFE891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2AF0AACD"/>
    <w:multiLevelType w:val="hybridMultilevel"/>
    <w:tmpl w:val="1E30863C"/>
    <w:lvl w:ilvl="0" w:tplc="3D8460E2">
      <w:start w:val="1"/>
      <w:numFmt w:val="bullet"/>
      <w:lvlText w:val=""/>
      <w:lvlJc w:val="left"/>
      <w:pPr>
        <w:ind w:left="720" w:hanging="360"/>
      </w:pPr>
      <w:rPr>
        <w:rFonts w:ascii="Symbol" w:hAnsi="Symbol" w:hint="default"/>
      </w:rPr>
    </w:lvl>
    <w:lvl w:ilvl="1" w:tplc="3C4EE61A">
      <w:start w:val="1"/>
      <w:numFmt w:val="bullet"/>
      <w:lvlText w:val="o"/>
      <w:lvlJc w:val="left"/>
      <w:pPr>
        <w:ind w:left="1440" w:hanging="360"/>
      </w:pPr>
      <w:rPr>
        <w:rFonts w:ascii="Courier New" w:hAnsi="Courier New" w:hint="default"/>
      </w:rPr>
    </w:lvl>
    <w:lvl w:ilvl="2" w:tplc="12407DBE">
      <w:start w:val="1"/>
      <w:numFmt w:val="bullet"/>
      <w:lvlText w:val=""/>
      <w:lvlJc w:val="left"/>
      <w:pPr>
        <w:ind w:left="2160" w:hanging="360"/>
      </w:pPr>
      <w:rPr>
        <w:rFonts w:ascii="Wingdings" w:hAnsi="Wingdings" w:hint="default"/>
      </w:rPr>
    </w:lvl>
    <w:lvl w:ilvl="3" w:tplc="582E4336">
      <w:start w:val="1"/>
      <w:numFmt w:val="bullet"/>
      <w:lvlText w:val=""/>
      <w:lvlJc w:val="left"/>
      <w:pPr>
        <w:ind w:left="2880" w:hanging="360"/>
      </w:pPr>
      <w:rPr>
        <w:rFonts w:ascii="Symbol" w:hAnsi="Symbol" w:hint="default"/>
      </w:rPr>
    </w:lvl>
    <w:lvl w:ilvl="4" w:tplc="DB72548C">
      <w:start w:val="1"/>
      <w:numFmt w:val="bullet"/>
      <w:lvlText w:val="o"/>
      <w:lvlJc w:val="left"/>
      <w:pPr>
        <w:ind w:left="3600" w:hanging="360"/>
      </w:pPr>
      <w:rPr>
        <w:rFonts w:ascii="Courier New" w:hAnsi="Courier New" w:hint="default"/>
      </w:rPr>
    </w:lvl>
    <w:lvl w:ilvl="5" w:tplc="E67A557C">
      <w:start w:val="1"/>
      <w:numFmt w:val="bullet"/>
      <w:lvlText w:val=""/>
      <w:lvlJc w:val="left"/>
      <w:pPr>
        <w:ind w:left="4320" w:hanging="360"/>
      </w:pPr>
      <w:rPr>
        <w:rFonts w:ascii="Wingdings" w:hAnsi="Wingdings" w:hint="default"/>
      </w:rPr>
    </w:lvl>
    <w:lvl w:ilvl="6" w:tplc="DB029268">
      <w:start w:val="1"/>
      <w:numFmt w:val="bullet"/>
      <w:lvlText w:val=""/>
      <w:lvlJc w:val="left"/>
      <w:pPr>
        <w:ind w:left="5040" w:hanging="360"/>
      </w:pPr>
      <w:rPr>
        <w:rFonts w:ascii="Symbol" w:hAnsi="Symbol" w:hint="default"/>
      </w:rPr>
    </w:lvl>
    <w:lvl w:ilvl="7" w:tplc="0BA036CA">
      <w:start w:val="1"/>
      <w:numFmt w:val="bullet"/>
      <w:lvlText w:val="o"/>
      <w:lvlJc w:val="left"/>
      <w:pPr>
        <w:ind w:left="5760" w:hanging="360"/>
      </w:pPr>
      <w:rPr>
        <w:rFonts w:ascii="Courier New" w:hAnsi="Courier New" w:hint="default"/>
      </w:rPr>
    </w:lvl>
    <w:lvl w:ilvl="8" w:tplc="321A8C2A">
      <w:start w:val="1"/>
      <w:numFmt w:val="bullet"/>
      <w:lvlText w:val=""/>
      <w:lvlJc w:val="left"/>
      <w:pPr>
        <w:ind w:left="6480" w:hanging="360"/>
      </w:pPr>
      <w:rPr>
        <w:rFonts w:ascii="Wingdings" w:hAnsi="Wingdings" w:hint="default"/>
      </w:rPr>
    </w:lvl>
  </w:abstractNum>
  <w:abstractNum w:abstractNumId="24" w15:restartNumberingAfterBreak="0">
    <w:nsid w:val="2E0C2FF3"/>
    <w:multiLevelType w:val="hybridMultilevel"/>
    <w:tmpl w:val="8D905520"/>
    <w:lvl w:ilvl="0" w:tplc="6254BC1C">
      <w:start w:val="1"/>
      <w:numFmt w:val="bullet"/>
      <w:pStyle w:val="BULLETS"/>
      <w:lvlText w:val=""/>
      <w:lvlJc w:val="left"/>
      <w:pPr>
        <w:tabs>
          <w:tab w:val="num" w:pos="360"/>
        </w:tabs>
        <w:ind w:left="360" w:hanging="360"/>
      </w:pPr>
      <w:rPr>
        <w:rFonts w:ascii="Symbol" w:hAnsi="Symbol" w:hint="default"/>
        <w:color w:val="auto"/>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2EFD627B"/>
    <w:multiLevelType w:val="hybridMultilevel"/>
    <w:tmpl w:val="85F0B3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2F8F4584"/>
    <w:multiLevelType w:val="hybridMultilevel"/>
    <w:tmpl w:val="333C0ADC"/>
    <w:lvl w:ilvl="0" w:tplc="E0825682">
      <w:start w:val="1047"/>
      <w:numFmt w:val="bullet"/>
      <w:lvlText w:val="-"/>
      <w:lvlJc w:val="left"/>
      <w:pPr>
        <w:ind w:left="720" w:hanging="360"/>
      </w:pPr>
      <w:rPr>
        <w:rFonts w:ascii="Poppins" w:eastAsia="Times New Roman" w:hAnsi="Poppins"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80C4281"/>
    <w:multiLevelType w:val="hybridMultilevel"/>
    <w:tmpl w:val="FFFFFFFF"/>
    <w:lvl w:ilvl="0" w:tplc="E73C7FBA">
      <w:start w:val="1"/>
      <w:numFmt w:val="bullet"/>
      <w:lvlText w:val=""/>
      <w:lvlJc w:val="left"/>
      <w:pPr>
        <w:ind w:left="720" w:hanging="360"/>
      </w:pPr>
      <w:rPr>
        <w:rFonts w:ascii="Symbol" w:hAnsi="Symbol" w:hint="default"/>
      </w:rPr>
    </w:lvl>
    <w:lvl w:ilvl="1" w:tplc="A0F435DC">
      <w:start w:val="1"/>
      <w:numFmt w:val="bullet"/>
      <w:lvlText w:val="o"/>
      <w:lvlJc w:val="left"/>
      <w:pPr>
        <w:ind w:left="1440" w:hanging="360"/>
      </w:pPr>
      <w:rPr>
        <w:rFonts w:ascii="Courier New" w:hAnsi="Courier New" w:hint="default"/>
      </w:rPr>
    </w:lvl>
    <w:lvl w:ilvl="2" w:tplc="9530F9AA">
      <w:start w:val="1"/>
      <w:numFmt w:val="bullet"/>
      <w:lvlText w:val=""/>
      <w:lvlJc w:val="left"/>
      <w:pPr>
        <w:ind w:left="2160" w:hanging="360"/>
      </w:pPr>
      <w:rPr>
        <w:rFonts w:ascii="Wingdings" w:hAnsi="Wingdings" w:hint="default"/>
      </w:rPr>
    </w:lvl>
    <w:lvl w:ilvl="3" w:tplc="9E2208A6">
      <w:start w:val="1"/>
      <w:numFmt w:val="bullet"/>
      <w:lvlText w:val=""/>
      <w:lvlJc w:val="left"/>
      <w:pPr>
        <w:ind w:left="2880" w:hanging="360"/>
      </w:pPr>
      <w:rPr>
        <w:rFonts w:ascii="Symbol" w:hAnsi="Symbol" w:hint="default"/>
      </w:rPr>
    </w:lvl>
    <w:lvl w:ilvl="4" w:tplc="3F24996A">
      <w:start w:val="1"/>
      <w:numFmt w:val="bullet"/>
      <w:lvlText w:val="o"/>
      <w:lvlJc w:val="left"/>
      <w:pPr>
        <w:ind w:left="3600" w:hanging="360"/>
      </w:pPr>
      <w:rPr>
        <w:rFonts w:ascii="Courier New" w:hAnsi="Courier New" w:hint="default"/>
      </w:rPr>
    </w:lvl>
    <w:lvl w:ilvl="5" w:tplc="0FA6B67C">
      <w:start w:val="1"/>
      <w:numFmt w:val="bullet"/>
      <w:lvlText w:val=""/>
      <w:lvlJc w:val="left"/>
      <w:pPr>
        <w:ind w:left="4320" w:hanging="360"/>
      </w:pPr>
      <w:rPr>
        <w:rFonts w:ascii="Wingdings" w:hAnsi="Wingdings" w:hint="default"/>
      </w:rPr>
    </w:lvl>
    <w:lvl w:ilvl="6" w:tplc="6C36F6C4">
      <w:start w:val="1"/>
      <w:numFmt w:val="bullet"/>
      <w:lvlText w:val=""/>
      <w:lvlJc w:val="left"/>
      <w:pPr>
        <w:ind w:left="5040" w:hanging="360"/>
      </w:pPr>
      <w:rPr>
        <w:rFonts w:ascii="Symbol" w:hAnsi="Symbol" w:hint="default"/>
      </w:rPr>
    </w:lvl>
    <w:lvl w:ilvl="7" w:tplc="523ADA34">
      <w:start w:val="1"/>
      <w:numFmt w:val="bullet"/>
      <w:lvlText w:val="o"/>
      <w:lvlJc w:val="left"/>
      <w:pPr>
        <w:ind w:left="5760" w:hanging="360"/>
      </w:pPr>
      <w:rPr>
        <w:rFonts w:ascii="Courier New" w:hAnsi="Courier New" w:hint="default"/>
      </w:rPr>
    </w:lvl>
    <w:lvl w:ilvl="8" w:tplc="7D941A2A">
      <w:start w:val="1"/>
      <w:numFmt w:val="bullet"/>
      <w:lvlText w:val=""/>
      <w:lvlJc w:val="left"/>
      <w:pPr>
        <w:ind w:left="6480" w:hanging="360"/>
      </w:pPr>
      <w:rPr>
        <w:rFonts w:ascii="Wingdings" w:hAnsi="Wingdings" w:hint="default"/>
      </w:rPr>
    </w:lvl>
  </w:abstractNum>
  <w:abstractNum w:abstractNumId="28" w15:restartNumberingAfterBreak="0">
    <w:nsid w:val="3B48A073"/>
    <w:multiLevelType w:val="hybridMultilevel"/>
    <w:tmpl w:val="FFFFFFFF"/>
    <w:lvl w:ilvl="0" w:tplc="AFB64CA6">
      <w:start w:val="1"/>
      <w:numFmt w:val="bullet"/>
      <w:lvlText w:val=""/>
      <w:lvlJc w:val="left"/>
      <w:pPr>
        <w:ind w:left="720" w:hanging="360"/>
      </w:pPr>
      <w:rPr>
        <w:rFonts w:ascii="Symbol" w:hAnsi="Symbol" w:hint="default"/>
      </w:rPr>
    </w:lvl>
    <w:lvl w:ilvl="1" w:tplc="D54C607E">
      <w:start w:val="1"/>
      <w:numFmt w:val="bullet"/>
      <w:lvlText w:val="o"/>
      <w:lvlJc w:val="left"/>
      <w:pPr>
        <w:ind w:left="1440" w:hanging="360"/>
      </w:pPr>
      <w:rPr>
        <w:rFonts w:ascii="Courier New" w:hAnsi="Courier New" w:hint="default"/>
      </w:rPr>
    </w:lvl>
    <w:lvl w:ilvl="2" w:tplc="29FADC3C">
      <w:start w:val="1"/>
      <w:numFmt w:val="bullet"/>
      <w:lvlText w:val=""/>
      <w:lvlJc w:val="left"/>
      <w:pPr>
        <w:ind w:left="2160" w:hanging="360"/>
      </w:pPr>
      <w:rPr>
        <w:rFonts w:ascii="Wingdings" w:hAnsi="Wingdings" w:hint="default"/>
      </w:rPr>
    </w:lvl>
    <w:lvl w:ilvl="3" w:tplc="9398A4F8">
      <w:start w:val="1"/>
      <w:numFmt w:val="bullet"/>
      <w:lvlText w:val=""/>
      <w:lvlJc w:val="left"/>
      <w:pPr>
        <w:ind w:left="2880" w:hanging="360"/>
      </w:pPr>
      <w:rPr>
        <w:rFonts w:ascii="Symbol" w:hAnsi="Symbol" w:hint="default"/>
      </w:rPr>
    </w:lvl>
    <w:lvl w:ilvl="4" w:tplc="4266D876">
      <w:start w:val="1"/>
      <w:numFmt w:val="bullet"/>
      <w:lvlText w:val="o"/>
      <w:lvlJc w:val="left"/>
      <w:pPr>
        <w:ind w:left="3600" w:hanging="360"/>
      </w:pPr>
      <w:rPr>
        <w:rFonts w:ascii="Courier New" w:hAnsi="Courier New" w:hint="default"/>
      </w:rPr>
    </w:lvl>
    <w:lvl w:ilvl="5" w:tplc="A08824E8">
      <w:start w:val="1"/>
      <w:numFmt w:val="bullet"/>
      <w:lvlText w:val=""/>
      <w:lvlJc w:val="left"/>
      <w:pPr>
        <w:ind w:left="4320" w:hanging="360"/>
      </w:pPr>
      <w:rPr>
        <w:rFonts w:ascii="Wingdings" w:hAnsi="Wingdings" w:hint="default"/>
      </w:rPr>
    </w:lvl>
    <w:lvl w:ilvl="6" w:tplc="64407358">
      <w:start w:val="1"/>
      <w:numFmt w:val="bullet"/>
      <w:lvlText w:val=""/>
      <w:lvlJc w:val="left"/>
      <w:pPr>
        <w:ind w:left="5040" w:hanging="360"/>
      </w:pPr>
      <w:rPr>
        <w:rFonts w:ascii="Symbol" w:hAnsi="Symbol" w:hint="default"/>
      </w:rPr>
    </w:lvl>
    <w:lvl w:ilvl="7" w:tplc="51CEB8D4">
      <w:start w:val="1"/>
      <w:numFmt w:val="bullet"/>
      <w:lvlText w:val="o"/>
      <w:lvlJc w:val="left"/>
      <w:pPr>
        <w:ind w:left="5760" w:hanging="360"/>
      </w:pPr>
      <w:rPr>
        <w:rFonts w:ascii="Courier New" w:hAnsi="Courier New" w:hint="default"/>
      </w:rPr>
    </w:lvl>
    <w:lvl w:ilvl="8" w:tplc="4FA02D8E">
      <w:start w:val="1"/>
      <w:numFmt w:val="bullet"/>
      <w:lvlText w:val=""/>
      <w:lvlJc w:val="left"/>
      <w:pPr>
        <w:ind w:left="6480" w:hanging="360"/>
      </w:pPr>
      <w:rPr>
        <w:rFonts w:ascii="Wingdings" w:hAnsi="Wingdings" w:hint="default"/>
      </w:rPr>
    </w:lvl>
  </w:abstractNum>
  <w:abstractNum w:abstractNumId="29" w15:restartNumberingAfterBreak="0">
    <w:nsid w:val="3C57CD23"/>
    <w:multiLevelType w:val="hybridMultilevel"/>
    <w:tmpl w:val="FFFFFFFF"/>
    <w:lvl w:ilvl="0" w:tplc="DA2E934A">
      <w:start w:val="1"/>
      <w:numFmt w:val="bullet"/>
      <w:lvlText w:val=""/>
      <w:lvlJc w:val="left"/>
      <w:pPr>
        <w:ind w:left="720" w:hanging="360"/>
      </w:pPr>
      <w:rPr>
        <w:rFonts w:ascii="Symbol" w:hAnsi="Symbol" w:hint="default"/>
      </w:rPr>
    </w:lvl>
    <w:lvl w:ilvl="1" w:tplc="01186932">
      <w:start w:val="1"/>
      <w:numFmt w:val="bullet"/>
      <w:lvlText w:val="o"/>
      <w:lvlJc w:val="left"/>
      <w:pPr>
        <w:ind w:left="1440" w:hanging="360"/>
      </w:pPr>
      <w:rPr>
        <w:rFonts w:ascii="Courier New" w:hAnsi="Courier New" w:hint="default"/>
      </w:rPr>
    </w:lvl>
    <w:lvl w:ilvl="2" w:tplc="0BC61562">
      <w:start w:val="1"/>
      <w:numFmt w:val="bullet"/>
      <w:lvlText w:val=""/>
      <w:lvlJc w:val="left"/>
      <w:pPr>
        <w:ind w:left="2160" w:hanging="360"/>
      </w:pPr>
      <w:rPr>
        <w:rFonts w:ascii="Wingdings" w:hAnsi="Wingdings" w:hint="default"/>
      </w:rPr>
    </w:lvl>
    <w:lvl w:ilvl="3" w:tplc="BA20F388">
      <w:start w:val="1"/>
      <w:numFmt w:val="bullet"/>
      <w:lvlText w:val=""/>
      <w:lvlJc w:val="left"/>
      <w:pPr>
        <w:ind w:left="2880" w:hanging="360"/>
      </w:pPr>
      <w:rPr>
        <w:rFonts w:ascii="Symbol" w:hAnsi="Symbol" w:hint="default"/>
      </w:rPr>
    </w:lvl>
    <w:lvl w:ilvl="4" w:tplc="5308E06E">
      <w:start w:val="1"/>
      <w:numFmt w:val="bullet"/>
      <w:lvlText w:val="o"/>
      <w:lvlJc w:val="left"/>
      <w:pPr>
        <w:ind w:left="3600" w:hanging="360"/>
      </w:pPr>
      <w:rPr>
        <w:rFonts w:ascii="Courier New" w:hAnsi="Courier New" w:hint="default"/>
      </w:rPr>
    </w:lvl>
    <w:lvl w:ilvl="5" w:tplc="5B985DDC">
      <w:start w:val="1"/>
      <w:numFmt w:val="bullet"/>
      <w:lvlText w:val=""/>
      <w:lvlJc w:val="left"/>
      <w:pPr>
        <w:ind w:left="4320" w:hanging="360"/>
      </w:pPr>
      <w:rPr>
        <w:rFonts w:ascii="Wingdings" w:hAnsi="Wingdings" w:hint="default"/>
      </w:rPr>
    </w:lvl>
    <w:lvl w:ilvl="6" w:tplc="372C127A">
      <w:start w:val="1"/>
      <w:numFmt w:val="bullet"/>
      <w:lvlText w:val=""/>
      <w:lvlJc w:val="left"/>
      <w:pPr>
        <w:ind w:left="5040" w:hanging="360"/>
      </w:pPr>
      <w:rPr>
        <w:rFonts w:ascii="Symbol" w:hAnsi="Symbol" w:hint="default"/>
      </w:rPr>
    </w:lvl>
    <w:lvl w:ilvl="7" w:tplc="2A20721C">
      <w:start w:val="1"/>
      <w:numFmt w:val="bullet"/>
      <w:lvlText w:val="o"/>
      <w:lvlJc w:val="left"/>
      <w:pPr>
        <w:ind w:left="5760" w:hanging="360"/>
      </w:pPr>
      <w:rPr>
        <w:rFonts w:ascii="Courier New" w:hAnsi="Courier New" w:hint="default"/>
      </w:rPr>
    </w:lvl>
    <w:lvl w:ilvl="8" w:tplc="1F0A0460">
      <w:start w:val="1"/>
      <w:numFmt w:val="bullet"/>
      <w:lvlText w:val=""/>
      <w:lvlJc w:val="left"/>
      <w:pPr>
        <w:ind w:left="6480" w:hanging="360"/>
      </w:pPr>
      <w:rPr>
        <w:rFonts w:ascii="Wingdings" w:hAnsi="Wingdings" w:hint="default"/>
      </w:rPr>
    </w:lvl>
  </w:abstractNum>
  <w:abstractNum w:abstractNumId="30" w15:restartNumberingAfterBreak="0">
    <w:nsid w:val="3FBC47BF"/>
    <w:multiLevelType w:val="multilevel"/>
    <w:tmpl w:val="394C9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082699C"/>
    <w:multiLevelType w:val="multilevel"/>
    <w:tmpl w:val="8CF8AC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B4B4360"/>
    <w:multiLevelType w:val="hybridMultilevel"/>
    <w:tmpl w:val="E30025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BFE0119"/>
    <w:multiLevelType w:val="multilevel"/>
    <w:tmpl w:val="0C09001D"/>
    <w:styleLink w:val="StyleHeading110ptGray-5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50D3080C"/>
    <w:multiLevelType w:val="hybridMultilevel"/>
    <w:tmpl w:val="D91CB382"/>
    <w:lvl w:ilvl="0" w:tplc="E0825682">
      <w:start w:val="1047"/>
      <w:numFmt w:val="bullet"/>
      <w:lvlText w:val="-"/>
      <w:lvlJc w:val="left"/>
      <w:pPr>
        <w:ind w:left="720" w:hanging="360"/>
      </w:pPr>
      <w:rPr>
        <w:rFonts w:ascii="Poppins" w:eastAsia="Times New Roman" w:hAnsi="Poppins"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0E10F59"/>
    <w:multiLevelType w:val="hybridMultilevel"/>
    <w:tmpl w:val="FEC0C5C8"/>
    <w:lvl w:ilvl="0" w:tplc="E0825682">
      <w:start w:val="1047"/>
      <w:numFmt w:val="bullet"/>
      <w:lvlText w:val="-"/>
      <w:lvlJc w:val="left"/>
      <w:pPr>
        <w:ind w:left="720" w:hanging="360"/>
      </w:pPr>
      <w:rPr>
        <w:rFonts w:ascii="Poppins" w:eastAsia="Times New Roman" w:hAnsi="Poppins"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61761E9"/>
    <w:multiLevelType w:val="hybridMultilevel"/>
    <w:tmpl w:val="FFFFFFFF"/>
    <w:lvl w:ilvl="0" w:tplc="C890BA38">
      <w:start w:val="1"/>
      <w:numFmt w:val="bullet"/>
      <w:lvlText w:val=""/>
      <w:lvlJc w:val="left"/>
      <w:pPr>
        <w:ind w:left="720" w:hanging="360"/>
      </w:pPr>
      <w:rPr>
        <w:rFonts w:ascii="Symbol" w:hAnsi="Symbol" w:hint="default"/>
      </w:rPr>
    </w:lvl>
    <w:lvl w:ilvl="1" w:tplc="8AE62A02">
      <w:start w:val="1"/>
      <w:numFmt w:val="bullet"/>
      <w:lvlText w:val="o"/>
      <w:lvlJc w:val="left"/>
      <w:pPr>
        <w:ind w:left="1440" w:hanging="360"/>
      </w:pPr>
      <w:rPr>
        <w:rFonts w:ascii="Courier New" w:hAnsi="Courier New" w:hint="default"/>
      </w:rPr>
    </w:lvl>
    <w:lvl w:ilvl="2" w:tplc="E53231E4">
      <w:start w:val="1"/>
      <w:numFmt w:val="bullet"/>
      <w:lvlText w:val=""/>
      <w:lvlJc w:val="left"/>
      <w:pPr>
        <w:ind w:left="2160" w:hanging="360"/>
      </w:pPr>
      <w:rPr>
        <w:rFonts w:ascii="Wingdings" w:hAnsi="Wingdings" w:hint="default"/>
      </w:rPr>
    </w:lvl>
    <w:lvl w:ilvl="3" w:tplc="77FEEB9E">
      <w:start w:val="1"/>
      <w:numFmt w:val="bullet"/>
      <w:lvlText w:val=""/>
      <w:lvlJc w:val="left"/>
      <w:pPr>
        <w:ind w:left="2880" w:hanging="360"/>
      </w:pPr>
      <w:rPr>
        <w:rFonts w:ascii="Symbol" w:hAnsi="Symbol" w:hint="default"/>
      </w:rPr>
    </w:lvl>
    <w:lvl w:ilvl="4" w:tplc="A540F484">
      <w:start w:val="1"/>
      <w:numFmt w:val="bullet"/>
      <w:lvlText w:val="o"/>
      <w:lvlJc w:val="left"/>
      <w:pPr>
        <w:ind w:left="3600" w:hanging="360"/>
      </w:pPr>
      <w:rPr>
        <w:rFonts w:ascii="Courier New" w:hAnsi="Courier New" w:hint="default"/>
      </w:rPr>
    </w:lvl>
    <w:lvl w:ilvl="5" w:tplc="F3AA5306">
      <w:start w:val="1"/>
      <w:numFmt w:val="bullet"/>
      <w:lvlText w:val=""/>
      <w:lvlJc w:val="left"/>
      <w:pPr>
        <w:ind w:left="4320" w:hanging="360"/>
      </w:pPr>
      <w:rPr>
        <w:rFonts w:ascii="Wingdings" w:hAnsi="Wingdings" w:hint="default"/>
      </w:rPr>
    </w:lvl>
    <w:lvl w:ilvl="6" w:tplc="9CD6695A">
      <w:start w:val="1"/>
      <w:numFmt w:val="bullet"/>
      <w:lvlText w:val=""/>
      <w:lvlJc w:val="left"/>
      <w:pPr>
        <w:ind w:left="5040" w:hanging="360"/>
      </w:pPr>
      <w:rPr>
        <w:rFonts w:ascii="Symbol" w:hAnsi="Symbol" w:hint="default"/>
      </w:rPr>
    </w:lvl>
    <w:lvl w:ilvl="7" w:tplc="1BB2FF9C">
      <w:start w:val="1"/>
      <w:numFmt w:val="bullet"/>
      <w:lvlText w:val="o"/>
      <w:lvlJc w:val="left"/>
      <w:pPr>
        <w:ind w:left="5760" w:hanging="360"/>
      </w:pPr>
      <w:rPr>
        <w:rFonts w:ascii="Courier New" w:hAnsi="Courier New" w:hint="default"/>
      </w:rPr>
    </w:lvl>
    <w:lvl w:ilvl="8" w:tplc="D226B798">
      <w:start w:val="1"/>
      <w:numFmt w:val="bullet"/>
      <w:lvlText w:val=""/>
      <w:lvlJc w:val="left"/>
      <w:pPr>
        <w:ind w:left="6480" w:hanging="360"/>
      </w:pPr>
      <w:rPr>
        <w:rFonts w:ascii="Wingdings" w:hAnsi="Wingdings" w:hint="default"/>
      </w:rPr>
    </w:lvl>
  </w:abstractNum>
  <w:abstractNum w:abstractNumId="37" w15:restartNumberingAfterBreak="0">
    <w:nsid w:val="5A676D51"/>
    <w:multiLevelType w:val="hybridMultilevel"/>
    <w:tmpl w:val="FFFFFFFF"/>
    <w:lvl w:ilvl="0" w:tplc="9022F676">
      <w:start w:val="1"/>
      <w:numFmt w:val="bullet"/>
      <w:lvlText w:val=""/>
      <w:lvlJc w:val="left"/>
      <w:pPr>
        <w:ind w:left="720" w:hanging="360"/>
      </w:pPr>
      <w:rPr>
        <w:rFonts w:ascii="Symbol" w:hAnsi="Symbol" w:hint="default"/>
      </w:rPr>
    </w:lvl>
    <w:lvl w:ilvl="1" w:tplc="D20CC756">
      <w:start w:val="1"/>
      <w:numFmt w:val="bullet"/>
      <w:lvlText w:val="o"/>
      <w:lvlJc w:val="left"/>
      <w:pPr>
        <w:ind w:left="1440" w:hanging="360"/>
      </w:pPr>
      <w:rPr>
        <w:rFonts w:ascii="Courier New" w:hAnsi="Courier New" w:hint="default"/>
      </w:rPr>
    </w:lvl>
    <w:lvl w:ilvl="2" w:tplc="AED0E316">
      <w:start w:val="1"/>
      <w:numFmt w:val="bullet"/>
      <w:lvlText w:val=""/>
      <w:lvlJc w:val="left"/>
      <w:pPr>
        <w:ind w:left="2160" w:hanging="360"/>
      </w:pPr>
      <w:rPr>
        <w:rFonts w:ascii="Wingdings" w:hAnsi="Wingdings" w:hint="default"/>
      </w:rPr>
    </w:lvl>
    <w:lvl w:ilvl="3" w:tplc="874E36DC">
      <w:start w:val="1"/>
      <w:numFmt w:val="bullet"/>
      <w:lvlText w:val=""/>
      <w:lvlJc w:val="left"/>
      <w:pPr>
        <w:ind w:left="2880" w:hanging="360"/>
      </w:pPr>
      <w:rPr>
        <w:rFonts w:ascii="Symbol" w:hAnsi="Symbol" w:hint="default"/>
      </w:rPr>
    </w:lvl>
    <w:lvl w:ilvl="4" w:tplc="FC9C8874">
      <w:start w:val="1"/>
      <w:numFmt w:val="bullet"/>
      <w:lvlText w:val="o"/>
      <w:lvlJc w:val="left"/>
      <w:pPr>
        <w:ind w:left="3600" w:hanging="360"/>
      </w:pPr>
      <w:rPr>
        <w:rFonts w:ascii="Courier New" w:hAnsi="Courier New" w:hint="default"/>
      </w:rPr>
    </w:lvl>
    <w:lvl w:ilvl="5" w:tplc="4BDA6036">
      <w:start w:val="1"/>
      <w:numFmt w:val="bullet"/>
      <w:lvlText w:val=""/>
      <w:lvlJc w:val="left"/>
      <w:pPr>
        <w:ind w:left="4320" w:hanging="360"/>
      </w:pPr>
      <w:rPr>
        <w:rFonts w:ascii="Wingdings" w:hAnsi="Wingdings" w:hint="default"/>
      </w:rPr>
    </w:lvl>
    <w:lvl w:ilvl="6" w:tplc="8D06A02A">
      <w:start w:val="1"/>
      <w:numFmt w:val="bullet"/>
      <w:lvlText w:val=""/>
      <w:lvlJc w:val="left"/>
      <w:pPr>
        <w:ind w:left="5040" w:hanging="360"/>
      </w:pPr>
      <w:rPr>
        <w:rFonts w:ascii="Symbol" w:hAnsi="Symbol" w:hint="default"/>
      </w:rPr>
    </w:lvl>
    <w:lvl w:ilvl="7" w:tplc="154ED16C">
      <w:start w:val="1"/>
      <w:numFmt w:val="bullet"/>
      <w:lvlText w:val="o"/>
      <w:lvlJc w:val="left"/>
      <w:pPr>
        <w:ind w:left="5760" w:hanging="360"/>
      </w:pPr>
      <w:rPr>
        <w:rFonts w:ascii="Courier New" w:hAnsi="Courier New" w:hint="default"/>
      </w:rPr>
    </w:lvl>
    <w:lvl w:ilvl="8" w:tplc="AE8C9F90">
      <w:start w:val="1"/>
      <w:numFmt w:val="bullet"/>
      <w:lvlText w:val=""/>
      <w:lvlJc w:val="left"/>
      <w:pPr>
        <w:ind w:left="6480" w:hanging="360"/>
      </w:pPr>
      <w:rPr>
        <w:rFonts w:ascii="Wingdings" w:hAnsi="Wingdings" w:hint="default"/>
      </w:rPr>
    </w:lvl>
  </w:abstractNum>
  <w:abstractNum w:abstractNumId="38" w15:restartNumberingAfterBreak="0">
    <w:nsid w:val="5B116C0A"/>
    <w:multiLevelType w:val="hybridMultilevel"/>
    <w:tmpl w:val="35D6DD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BB501D4"/>
    <w:multiLevelType w:val="hybridMultilevel"/>
    <w:tmpl w:val="355EE7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195511B"/>
    <w:multiLevelType w:val="multilevel"/>
    <w:tmpl w:val="5A74A1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49D2F6A"/>
    <w:multiLevelType w:val="hybridMultilevel"/>
    <w:tmpl w:val="73143A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51C21A8"/>
    <w:multiLevelType w:val="multilevel"/>
    <w:tmpl w:val="D8826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6495057"/>
    <w:multiLevelType w:val="hybridMultilevel"/>
    <w:tmpl w:val="0C520E9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66E527C4"/>
    <w:multiLevelType w:val="hybridMultilevel"/>
    <w:tmpl w:val="3036007C"/>
    <w:lvl w:ilvl="0" w:tplc="BC8241F8">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6A725A8D"/>
    <w:multiLevelType w:val="hybridMultilevel"/>
    <w:tmpl w:val="1362DD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CB700B0"/>
    <w:multiLevelType w:val="hybridMultilevel"/>
    <w:tmpl w:val="138AFC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1615BE4"/>
    <w:multiLevelType w:val="multilevel"/>
    <w:tmpl w:val="F2F09E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5E17C49"/>
    <w:multiLevelType w:val="multilevel"/>
    <w:tmpl w:val="ABC4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CFB7179"/>
    <w:multiLevelType w:val="hybridMultilevel"/>
    <w:tmpl w:val="EBCA4E7C"/>
    <w:lvl w:ilvl="0" w:tplc="E0825682">
      <w:start w:val="1047"/>
      <w:numFmt w:val="bullet"/>
      <w:lvlText w:val="-"/>
      <w:lvlJc w:val="left"/>
      <w:pPr>
        <w:ind w:left="360" w:hanging="360"/>
      </w:pPr>
      <w:rPr>
        <w:rFonts w:ascii="Poppins" w:eastAsia="Times New Roman" w:hAnsi="Poppins" w:cs="Poppin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854031433">
    <w:abstractNumId w:val="24"/>
  </w:num>
  <w:num w:numId="2" w16cid:durableId="885751716">
    <w:abstractNumId w:val="0"/>
  </w:num>
  <w:num w:numId="3" w16cid:durableId="97259664">
    <w:abstractNumId w:val="33"/>
  </w:num>
  <w:num w:numId="4" w16cid:durableId="225994057">
    <w:abstractNumId w:val="9"/>
  </w:num>
  <w:num w:numId="5" w16cid:durableId="1946113601">
    <w:abstractNumId w:val="19"/>
  </w:num>
  <w:num w:numId="6" w16cid:durableId="491414951">
    <w:abstractNumId w:val="7"/>
  </w:num>
  <w:num w:numId="7" w16cid:durableId="1988630752">
    <w:abstractNumId w:val="10"/>
  </w:num>
  <w:num w:numId="8" w16cid:durableId="1536847167">
    <w:abstractNumId w:val="44"/>
  </w:num>
  <w:num w:numId="9" w16cid:durableId="1134837028">
    <w:abstractNumId w:val="48"/>
  </w:num>
  <w:num w:numId="10" w16cid:durableId="1668285617">
    <w:abstractNumId w:val="30"/>
  </w:num>
  <w:num w:numId="11" w16cid:durableId="2071538155">
    <w:abstractNumId w:val="22"/>
  </w:num>
  <w:num w:numId="12" w16cid:durableId="1598519655">
    <w:abstractNumId w:val="4"/>
  </w:num>
  <w:num w:numId="13" w16cid:durableId="706609371">
    <w:abstractNumId w:val="23"/>
  </w:num>
  <w:num w:numId="14" w16cid:durableId="721250781">
    <w:abstractNumId w:val="8"/>
  </w:num>
  <w:num w:numId="15" w16cid:durableId="463812080">
    <w:abstractNumId w:val="29"/>
  </w:num>
  <w:num w:numId="16" w16cid:durableId="1610353991">
    <w:abstractNumId w:val="27"/>
  </w:num>
  <w:num w:numId="17" w16cid:durableId="2126464784">
    <w:abstractNumId w:val="28"/>
  </w:num>
  <w:num w:numId="18" w16cid:durableId="685523835">
    <w:abstractNumId w:val="18"/>
  </w:num>
  <w:num w:numId="19" w16cid:durableId="1779174299">
    <w:abstractNumId w:val="36"/>
  </w:num>
  <w:num w:numId="20" w16cid:durableId="1531184779">
    <w:abstractNumId w:val="37"/>
  </w:num>
  <w:num w:numId="21" w16cid:durableId="1642922632">
    <w:abstractNumId w:val="5"/>
  </w:num>
  <w:num w:numId="22" w16cid:durableId="295455125">
    <w:abstractNumId w:val="11"/>
  </w:num>
  <w:num w:numId="23" w16cid:durableId="343629101">
    <w:abstractNumId w:val="17"/>
  </w:num>
  <w:num w:numId="24" w16cid:durableId="335961773">
    <w:abstractNumId w:val="31"/>
  </w:num>
  <w:num w:numId="25" w16cid:durableId="951591485">
    <w:abstractNumId w:val="47"/>
  </w:num>
  <w:num w:numId="26" w16cid:durableId="872959855">
    <w:abstractNumId w:val="42"/>
  </w:num>
  <w:num w:numId="27" w16cid:durableId="1281185140">
    <w:abstractNumId w:val="15"/>
  </w:num>
  <w:num w:numId="28" w16cid:durableId="759760659">
    <w:abstractNumId w:val="14"/>
  </w:num>
  <w:num w:numId="29" w16cid:durableId="1941184900">
    <w:abstractNumId w:val="49"/>
  </w:num>
  <w:num w:numId="30" w16cid:durableId="1027098199">
    <w:abstractNumId w:val="26"/>
  </w:num>
  <w:num w:numId="31" w16cid:durableId="1300455780">
    <w:abstractNumId w:val="3"/>
  </w:num>
  <w:num w:numId="32" w16cid:durableId="376513676">
    <w:abstractNumId w:val="35"/>
  </w:num>
  <w:num w:numId="33" w16cid:durableId="741374112">
    <w:abstractNumId w:val="19"/>
  </w:num>
  <w:num w:numId="34" w16cid:durableId="1188521019">
    <w:abstractNumId w:val="43"/>
  </w:num>
  <w:num w:numId="35" w16cid:durableId="275412338">
    <w:abstractNumId w:val="40"/>
  </w:num>
  <w:num w:numId="36" w16cid:durableId="116725583">
    <w:abstractNumId w:val="12"/>
  </w:num>
  <w:num w:numId="37" w16cid:durableId="1925990128">
    <w:abstractNumId w:val="16"/>
  </w:num>
  <w:num w:numId="38" w16cid:durableId="1839080537">
    <w:abstractNumId w:val="13"/>
  </w:num>
  <w:num w:numId="39" w16cid:durableId="1952780213">
    <w:abstractNumId w:val="34"/>
  </w:num>
  <w:num w:numId="40" w16cid:durableId="360011394">
    <w:abstractNumId w:val="2"/>
  </w:num>
  <w:num w:numId="41" w16cid:durableId="258832798">
    <w:abstractNumId w:val="1"/>
  </w:num>
  <w:num w:numId="42" w16cid:durableId="2026247526">
    <w:abstractNumId w:val="20"/>
  </w:num>
  <w:num w:numId="43" w16cid:durableId="501050398">
    <w:abstractNumId w:val="21"/>
  </w:num>
  <w:num w:numId="44" w16cid:durableId="323974124">
    <w:abstractNumId w:val="45"/>
  </w:num>
  <w:num w:numId="45" w16cid:durableId="266888557">
    <w:abstractNumId w:val="39"/>
  </w:num>
  <w:num w:numId="46" w16cid:durableId="891691008">
    <w:abstractNumId w:val="41"/>
  </w:num>
  <w:num w:numId="47" w16cid:durableId="181290176">
    <w:abstractNumId w:val="32"/>
  </w:num>
  <w:num w:numId="48" w16cid:durableId="997534774">
    <w:abstractNumId w:val="38"/>
  </w:num>
  <w:num w:numId="49" w16cid:durableId="622225919">
    <w:abstractNumId w:val="25"/>
  </w:num>
  <w:num w:numId="50" w16cid:durableId="261106976">
    <w:abstractNumId w:val="46"/>
  </w:num>
  <w:num w:numId="51" w16cid:durableId="1264730246">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attachedTemplate r:id="rId1"/>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C5F"/>
    <w:rsid w:val="000003B9"/>
    <w:rsid w:val="0000133C"/>
    <w:rsid w:val="0000268F"/>
    <w:rsid w:val="00004A59"/>
    <w:rsid w:val="00005B17"/>
    <w:rsid w:val="000065BE"/>
    <w:rsid w:val="00010BD5"/>
    <w:rsid w:val="00011759"/>
    <w:rsid w:val="0001381D"/>
    <w:rsid w:val="00016899"/>
    <w:rsid w:val="000169F2"/>
    <w:rsid w:val="0001765A"/>
    <w:rsid w:val="00022299"/>
    <w:rsid w:val="000230D3"/>
    <w:rsid w:val="00023A4D"/>
    <w:rsid w:val="00024B36"/>
    <w:rsid w:val="0002707D"/>
    <w:rsid w:val="00027786"/>
    <w:rsid w:val="00031895"/>
    <w:rsid w:val="00033012"/>
    <w:rsid w:val="00035135"/>
    <w:rsid w:val="00035B3D"/>
    <w:rsid w:val="0003678D"/>
    <w:rsid w:val="000421B7"/>
    <w:rsid w:val="0004417A"/>
    <w:rsid w:val="00046F30"/>
    <w:rsid w:val="00053641"/>
    <w:rsid w:val="00053CB3"/>
    <w:rsid w:val="00054536"/>
    <w:rsid w:val="00054D4E"/>
    <w:rsid w:val="00055ACC"/>
    <w:rsid w:val="000608C8"/>
    <w:rsid w:val="00061342"/>
    <w:rsid w:val="000617F1"/>
    <w:rsid w:val="00065730"/>
    <w:rsid w:val="00065947"/>
    <w:rsid w:val="00066320"/>
    <w:rsid w:val="00067770"/>
    <w:rsid w:val="0006B69F"/>
    <w:rsid w:val="0007199C"/>
    <w:rsid w:val="0007247A"/>
    <w:rsid w:val="00077A07"/>
    <w:rsid w:val="000809BE"/>
    <w:rsid w:val="00081E37"/>
    <w:rsid w:val="00084F38"/>
    <w:rsid w:val="00085515"/>
    <w:rsid w:val="00090177"/>
    <w:rsid w:val="00090285"/>
    <w:rsid w:val="00095209"/>
    <w:rsid w:val="00095316"/>
    <w:rsid w:val="0009631E"/>
    <w:rsid w:val="000A35FE"/>
    <w:rsid w:val="000A43BE"/>
    <w:rsid w:val="000A55E4"/>
    <w:rsid w:val="000A7991"/>
    <w:rsid w:val="000B05C3"/>
    <w:rsid w:val="000B0CD0"/>
    <w:rsid w:val="000B4722"/>
    <w:rsid w:val="000B485F"/>
    <w:rsid w:val="000C13B0"/>
    <w:rsid w:val="000C1DC3"/>
    <w:rsid w:val="000C2A81"/>
    <w:rsid w:val="000C2FF8"/>
    <w:rsid w:val="000C5403"/>
    <w:rsid w:val="000C6FA1"/>
    <w:rsid w:val="000C77F0"/>
    <w:rsid w:val="000D0F35"/>
    <w:rsid w:val="000D0FC5"/>
    <w:rsid w:val="000D35F8"/>
    <w:rsid w:val="000D4B0D"/>
    <w:rsid w:val="000E2D3A"/>
    <w:rsid w:val="000E4187"/>
    <w:rsid w:val="000E4613"/>
    <w:rsid w:val="000E577A"/>
    <w:rsid w:val="000E592D"/>
    <w:rsid w:val="000E6427"/>
    <w:rsid w:val="000E6C6F"/>
    <w:rsid w:val="000F2FCB"/>
    <w:rsid w:val="000F3D32"/>
    <w:rsid w:val="000F7F94"/>
    <w:rsid w:val="001017D4"/>
    <w:rsid w:val="00103124"/>
    <w:rsid w:val="0010316C"/>
    <w:rsid w:val="0010389A"/>
    <w:rsid w:val="00104AEA"/>
    <w:rsid w:val="00105350"/>
    <w:rsid w:val="0010575B"/>
    <w:rsid w:val="00105C3E"/>
    <w:rsid w:val="00106719"/>
    <w:rsid w:val="00107FDD"/>
    <w:rsid w:val="00110805"/>
    <w:rsid w:val="001111ED"/>
    <w:rsid w:val="00111B63"/>
    <w:rsid w:val="00111D07"/>
    <w:rsid w:val="00112450"/>
    <w:rsid w:val="001144E1"/>
    <w:rsid w:val="00115F2E"/>
    <w:rsid w:val="00116566"/>
    <w:rsid w:val="00117480"/>
    <w:rsid w:val="001207F6"/>
    <w:rsid w:val="00120A84"/>
    <w:rsid w:val="00120B35"/>
    <w:rsid w:val="0012195D"/>
    <w:rsid w:val="00123674"/>
    <w:rsid w:val="00124523"/>
    <w:rsid w:val="001300BC"/>
    <w:rsid w:val="00130ABD"/>
    <w:rsid w:val="001324CD"/>
    <w:rsid w:val="001338FE"/>
    <w:rsid w:val="001366C5"/>
    <w:rsid w:val="00136AAB"/>
    <w:rsid w:val="00136E2F"/>
    <w:rsid w:val="00140CCF"/>
    <w:rsid w:val="00141069"/>
    <w:rsid w:val="00141F11"/>
    <w:rsid w:val="0014445D"/>
    <w:rsid w:val="00145600"/>
    <w:rsid w:val="00145E7B"/>
    <w:rsid w:val="00150A67"/>
    <w:rsid w:val="00155EFE"/>
    <w:rsid w:val="00156F1F"/>
    <w:rsid w:val="001615A0"/>
    <w:rsid w:val="00162043"/>
    <w:rsid w:val="00162B42"/>
    <w:rsid w:val="00162EC7"/>
    <w:rsid w:val="00165E35"/>
    <w:rsid w:val="0016603A"/>
    <w:rsid w:val="0017122A"/>
    <w:rsid w:val="001727B9"/>
    <w:rsid w:val="00172CF5"/>
    <w:rsid w:val="00174E46"/>
    <w:rsid w:val="001802DB"/>
    <w:rsid w:val="0018250F"/>
    <w:rsid w:val="00185568"/>
    <w:rsid w:val="00186334"/>
    <w:rsid w:val="00186B1D"/>
    <w:rsid w:val="001903BC"/>
    <w:rsid w:val="00190DE4"/>
    <w:rsid w:val="0019137A"/>
    <w:rsid w:val="00191BA4"/>
    <w:rsid w:val="001936D1"/>
    <w:rsid w:val="00194984"/>
    <w:rsid w:val="00194A94"/>
    <w:rsid w:val="0019509C"/>
    <w:rsid w:val="00197D0F"/>
    <w:rsid w:val="001A0243"/>
    <w:rsid w:val="001A39F8"/>
    <w:rsid w:val="001A469B"/>
    <w:rsid w:val="001A7CDE"/>
    <w:rsid w:val="001B077E"/>
    <w:rsid w:val="001B5527"/>
    <w:rsid w:val="001B5ABA"/>
    <w:rsid w:val="001C0D21"/>
    <w:rsid w:val="001C2A76"/>
    <w:rsid w:val="001C51AE"/>
    <w:rsid w:val="001C53FF"/>
    <w:rsid w:val="001C5443"/>
    <w:rsid w:val="001D2D46"/>
    <w:rsid w:val="001D2E79"/>
    <w:rsid w:val="001D3EAF"/>
    <w:rsid w:val="001D502D"/>
    <w:rsid w:val="001E0D05"/>
    <w:rsid w:val="001E0F66"/>
    <w:rsid w:val="001E2FE0"/>
    <w:rsid w:val="001E386A"/>
    <w:rsid w:val="001E4B82"/>
    <w:rsid w:val="001E55CB"/>
    <w:rsid w:val="001E6D7B"/>
    <w:rsid w:val="002003B5"/>
    <w:rsid w:val="002007F4"/>
    <w:rsid w:val="00205281"/>
    <w:rsid w:val="00211F67"/>
    <w:rsid w:val="00212D45"/>
    <w:rsid w:val="0021590B"/>
    <w:rsid w:val="002168D7"/>
    <w:rsid w:val="00217B11"/>
    <w:rsid w:val="00217CDE"/>
    <w:rsid w:val="00220214"/>
    <w:rsid w:val="0022069F"/>
    <w:rsid w:val="00220770"/>
    <w:rsid w:val="00220ADD"/>
    <w:rsid w:val="002227A5"/>
    <w:rsid w:val="00225B2E"/>
    <w:rsid w:val="00225F16"/>
    <w:rsid w:val="002260E5"/>
    <w:rsid w:val="0022690D"/>
    <w:rsid w:val="0022701F"/>
    <w:rsid w:val="002275D5"/>
    <w:rsid w:val="00227F5D"/>
    <w:rsid w:val="002314E4"/>
    <w:rsid w:val="002334D1"/>
    <w:rsid w:val="00234003"/>
    <w:rsid w:val="00234D16"/>
    <w:rsid w:val="00235477"/>
    <w:rsid w:val="00236741"/>
    <w:rsid w:val="00243370"/>
    <w:rsid w:val="00243682"/>
    <w:rsid w:val="002436B4"/>
    <w:rsid w:val="002453B6"/>
    <w:rsid w:val="002465A9"/>
    <w:rsid w:val="00250796"/>
    <w:rsid w:val="002512CF"/>
    <w:rsid w:val="002533B2"/>
    <w:rsid w:val="00256711"/>
    <w:rsid w:val="002567F4"/>
    <w:rsid w:val="0025690B"/>
    <w:rsid w:val="00257DF2"/>
    <w:rsid w:val="0026063F"/>
    <w:rsid w:val="00263243"/>
    <w:rsid w:val="00263F83"/>
    <w:rsid w:val="00264213"/>
    <w:rsid w:val="0026472A"/>
    <w:rsid w:val="00264AC9"/>
    <w:rsid w:val="00265230"/>
    <w:rsid w:val="00265327"/>
    <w:rsid w:val="0026750B"/>
    <w:rsid w:val="00271178"/>
    <w:rsid w:val="00271196"/>
    <w:rsid w:val="0027128C"/>
    <w:rsid w:val="00271480"/>
    <w:rsid w:val="00272496"/>
    <w:rsid w:val="00275963"/>
    <w:rsid w:val="00276466"/>
    <w:rsid w:val="00277765"/>
    <w:rsid w:val="002821D0"/>
    <w:rsid w:val="002835FA"/>
    <w:rsid w:val="00284161"/>
    <w:rsid w:val="00284634"/>
    <w:rsid w:val="002853AF"/>
    <w:rsid w:val="0029558D"/>
    <w:rsid w:val="00297624"/>
    <w:rsid w:val="002A2822"/>
    <w:rsid w:val="002A4245"/>
    <w:rsid w:val="002A5D28"/>
    <w:rsid w:val="002A60A0"/>
    <w:rsid w:val="002B0061"/>
    <w:rsid w:val="002B162C"/>
    <w:rsid w:val="002B2ABA"/>
    <w:rsid w:val="002B58D7"/>
    <w:rsid w:val="002BA25F"/>
    <w:rsid w:val="002C0424"/>
    <w:rsid w:val="002C2500"/>
    <w:rsid w:val="002C2F4A"/>
    <w:rsid w:val="002C354D"/>
    <w:rsid w:val="002C5BB0"/>
    <w:rsid w:val="002C6C41"/>
    <w:rsid w:val="002C71C3"/>
    <w:rsid w:val="002C72B1"/>
    <w:rsid w:val="002C7D18"/>
    <w:rsid w:val="002C7DB8"/>
    <w:rsid w:val="002D0883"/>
    <w:rsid w:val="002D23E9"/>
    <w:rsid w:val="002D6910"/>
    <w:rsid w:val="002D79D5"/>
    <w:rsid w:val="002E2736"/>
    <w:rsid w:val="002E3EA7"/>
    <w:rsid w:val="002E537D"/>
    <w:rsid w:val="002E541B"/>
    <w:rsid w:val="002F1FDF"/>
    <w:rsid w:val="002F3113"/>
    <w:rsid w:val="002F3BE3"/>
    <w:rsid w:val="002F5D8F"/>
    <w:rsid w:val="002F7498"/>
    <w:rsid w:val="002F7E32"/>
    <w:rsid w:val="003024AD"/>
    <w:rsid w:val="00302C70"/>
    <w:rsid w:val="003038E2"/>
    <w:rsid w:val="00303ACD"/>
    <w:rsid w:val="00304DB8"/>
    <w:rsid w:val="0030689D"/>
    <w:rsid w:val="0030693B"/>
    <w:rsid w:val="00306B30"/>
    <w:rsid w:val="00313C6D"/>
    <w:rsid w:val="00314965"/>
    <w:rsid w:val="003162FD"/>
    <w:rsid w:val="00316745"/>
    <w:rsid w:val="0031723F"/>
    <w:rsid w:val="00320773"/>
    <w:rsid w:val="00322809"/>
    <w:rsid w:val="003229E3"/>
    <w:rsid w:val="00323864"/>
    <w:rsid w:val="003306C4"/>
    <w:rsid w:val="00333867"/>
    <w:rsid w:val="00342209"/>
    <w:rsid w:val="00343982"/>
    <w:rsid w:val="00344F41"/>
    <w:rsid w:val="0034553B"/>
    <w:rsid w:val="00351F7C"/>
    <w:rsid w:val="00352C8A"/>
    <w:rsid w:val="00353A47"/>
    <w:rsid w:val="00354555"/>
    <w:rsid w:val="00355150"/>
    <w:rsid w:val="00362153"/>
    <w:rsid w:val="003628C6"/>
    <w:rsid w:val="00365795"/>
    <w:rsid w:val="00370DDA"/>
    <w:rsid w:val="00371194"/>
    <w:rsid w:val="0037650D"/>
    <w:rsid w:val="00380BD1"/>
    <w:rsid w:val="00380D03"/>
    <w:rsid w:val="00380F93"/>
    <w:rsid w:val="00381FFC"/>
    <w:rsid w:val="0038267D"/>
    <w:rsid w:val="003845D3"/>
    <w:rsid w:val="00384AF4"/>
    <w:rsid w:val="0038546E"/>
    <w:rsid w:val="00385C80"/>
    <w:rsid w:val="0039233D"/>
    <w:rsid w:val="00397553"/>
    <w:rsid w:val="003A115B"/>
    <w:rsid w:val="003A388E"/>
    <w:rsid w:val="003A427B"/>
    <w:rsid w:val="003A6806"/>
    <w:rsid w:val="003B10C9"/>
    <w:rsid w:val="003B170F"/>
    <w:rsid w:val="003B3244"/>
    <w:rsid w:val="003B358B"/>
    <w:rsid w:val="003B3FEB"/>
    <w:rsid w:val="003C349C"/>
    <w:rsid w:val="003C3AAE"/>
    <w:rsid w:val="003C4F69"/>
    <w:rsid w:val="003C775A"/>
    <w:rsid w:val="003C78D2"/>
    <w:rsid w:val="003D064E"/>
    <w:rsid w:val="003D262A"/>
    <w:rsid w:val="003D2CEC"/>
    <w:rsid w:val="003D3117"/>
    <w:rsid w:val="003D327C"/>
    <w:rsid w:val="003D32B5"/>
    <w:rsid w:val="003D3B15"/>
    <w:rsid w:val="003D7BFB"/>
    <w:rsid w:val="003E154C"/>
    <w:rsid w:val="003E252B"/>
    <w:rsid w:val="003E36E1"/>
    <w:rsid w:val="003E42E5"/>
    <w:rsid w:val="003E4AFB"/>
    <w:rsid w:val="003E50DF"/>
    <w:rsid w:val="003E551B"/>
    <w:rsid w:val="003E68F8"/>
    <w:rsid w:val="003F0BFF"/>
    <w:rsid w:val="003F0EE4"/>
    <w:rsid w:val="003F0FCA"/>
    <w:rsid w:val="003F134C"/>
    <w:rsid w:val="003F3863"/>
    <w:rsid w:val="003F43AF"/>
    <w:rsid w:val="003F4F1E"/>
    <w:rsid w:val="003F67DE"/>
    <w:rsid w:val="004004FB"/>
    <w:rsid w:val="0040116A"/>
    <w:rsid w:val="004043B4"/>
    <w:rsid w:val="00404C0B"/>
    <w:rsid w:val="00404D08"/>
    <w:rsid w:val="00405115"/>
    <w:rsid w:val="00410557"/>
    <w:rsid w:val="00411CDB"/>
    <w:rsid w:val="00413116"/>
    <w:rsid w:val="00413634"/>
    <w:rsid w:val="004151E0"/>
    <w:rsid w:val="004164B7"/>
    <w:rsid w:val="00416A27"/>
    <w:rsid w:val="00417017"/>
    <w:rsid w:val="004206E4"/>
    <w:rsid w:val="00421AF6"/>
    <w:rsid w:val="00423038"/>
    <w:rsid w:val="0042311E"/>
    <w:rsid w:val="004247D7"/>
    <w:rsid w:val="0042531F"/>
    <w:rsid w:val="00427016"/>
    <w:rsid w:val="0043164C"/>
    <w:rsid w:val="00433082"/>
    <w:rsid w:val="00433421"/>
    <w:rsid w:val="00434CE8"/>
    <w:rsid w:val="0044069F"/>
    <w:rsid w:val="00442B7C"/>
    <w:rsid w:val="00444C0E"/>
    <w:rsid w:val="00446480"/>
    <w:rsid w:val="00446D6B"/>
    <w:rsid w:val="004474DB"/>
    <w:rsid w:val="00447759"/>
    <w:rsid w:val="00447CE1"/>
    <w:rsid w:val="004500F5"/>
    <w:rsid w:val="004555A4"/>
    <w:rsid w:val="004560A3"/>
    <w:rsid w:val="0046097F"/>
    <w:rsid w:val="00461D00"/>
    <w:rsid w:val="00464586"/>
    <w:rsid w:val="00464E90"/>
    <w:rsid w:val="00466FCF"/>
    <w:rsid w:val="00470069"/>
    <w:rsid w:val="004720FD"/>
    <w:rsid w:val="00472D78"/>
    <w:rsid w:val="00473F1E"/>
    <w:rsid w:val="00483803"/>
    <w:rsid w:val="004868EC"/>
    <w:rsid w:val="00490A86"/>
    <w:rsid w:val="00490ACB"/>
    <w:rsid w:val="00492151"/>
    <w:rsid w:val="00492280"/>
    <w:rsid w:val="00493EC9"/>
    <w:rsid w:val="00495072"/>
    <w:rsid w:val="00495A08"/>
    <w:rsid w:val="00495D21"/>
    <w:rsid w:val="004A01E3"/>
    <w:rsid w:val="004A0277"/>
    <w:rsid w:val="004A03C4"/>
    <w:rsid w:val="004A0BF5"/>
    <w:rsid w:val="004A1911"/>
    <w:rsid w:val="004A6174"/>
    <w:rsid w:val="004B05F5"/>
    <w:rsid w:val="004B0E26"/>
    <w:rsid w:val="004B1AEF"/>
    <w:rsid w:val="004B1BE1"/>
    <w:rsid w:val="004B2823"/>
    <w:rsid w:val="004B3E03"/>
    <w:rsid w:val="004B45F1"/>
    <w:rsid w:val="004B72B2"/>
    <w:rsid w:val="004C3765"/>
    <w:rsid w:val="004C465A"/>
    <w:rsid w:val="004C4E1C"/>
    <w:rsid w:val="004C54F7"/>
    <w:rsid w:val="004C78AA"/>
    <w:rsid w:val="004D13AD"/>
    <w:rsid w:val="004D144B"/>
    <w:rsid w:val="004D25B3"/>
    <w:rsid w:val="004D3C1B"/>
    <w:rsid w:val="004D41F7"/>
    <w:rsid w:val="004D5825"/>
    <w:rsid w:val="004D75B3"/>
    <w:rsid w:val="004E0282"/>
    <w:rsid w:val="004E08D3"/>
    <w:rsid w:val="004E0CF5"/>
    <w:rsid w:val="004E4B30"/>
    <w:rsid w:val="004E74EE"/>
    <w:rsid w:val="004F0E0D"/>
    <w:rsid w:val="004F2C8F"/>
    <w:rsid w:val="004F4A45"/>
    <w:rsid w:val="004F5E49"/>
    <w:rsid w:val="004F646C"/>
    <w:rsid w:val="004F6927"/>
    <w:rsid w:val="005003E3"/>
    <w:rsid w:val="00500426"/>
    <w:rsid w:val="005013B5"/>
    <w:rsid w:val="00501A87"/>
    <w:rsid w:val="00501AFB"/>
    <w:rsid w:val="00502887"/>
    <w:rsid w:val="005036FB"/>
    <w:rsid w:val="00503D13"/>
    <w:rsid w:val="00504958"/>
    <w:rsid w:val="00504DEE"/>
    <w:rsid w:val="005051D9"/>
    <w:rsid w:val="0050534D"/>
    <w:rsid w:val="00505643"/>
    <w:rsid w:val="00510E28"/>
    <w:rsid w:val="00511687"/>
    <w:rsid w:val="005121F9"/>
    <w:rsid w:val="005148C5"/>
    <w:rsid w:val="00514C13"/>
    <w:rsid w:val="005151A4"/>
    <w:rsid w:val="005162B4"/>
    <w:rsid w:val="00516686"/>
    <w:rsid w:val="005217DB"/>
    <w:rsid w:val="00524CEE"/>
    <w:rsid w:val="00525974"/>
    <w:rsid w:val="005264AC"/>
    <w:rsid w:val="00526655"/>
    <w:rsid w:val="00526C7B"/>
    <w:rsid w:val="0052747E"/>
    <w:rsid w:val="005276F2"/>
    <w:rsid w:val="00530BFA"/>
    <w:rsid w:val="005318F7"/>
    <w:rsid w:val="00532225"/>
    <w:rsid w:val="00532BA3"/>
    <w:rsid w:val="00533352"/>
    <w:rsid w:val="00533596"/>
    <w:rsid w:val="00533FBE"/>
    <w:rsid w:val="00534593"/>
    <w:rsid w:val="005374A4"/>
    <w:rsid w:val="0053771A"/>
    <w:rsid w:val="00537F9B"/>
    <w:rsid w:val="0054244D"/>
    <w:rsid w:val="00542B66"/>
    <w:rsid w:val="00544371"/>
    <w:rsid w:val="005445FB"/>
    <w:rsid w:val="005446F4"/>
    <w:rsid w:val="00544F38"/>
    <w:rsid w:val="005450AE"/>
    <w:rsid w:val="00550E66"/>
    <w:rsid w:val="005534C8"/>
    <w:rsid w:val="005549BE"/>
    <w:rsid w:val="005556C6"/>
    <w:rsid w:val="005572DA"/>
    <w:rsid w:val="00560361"/>
    <w:rsid w:val="00567EF7"/>
    <w:rsid w:val="00570BFF"/>
    <w:rsid w:val="00574E68"/>
    <w:rsid w:val="00576B92"/>
    <w:rsid w:val="005771F7"/>
    <w:rsid w:val="005858AA"/>
    <w:rsid w:val="0059201B"/>
    <w:rsid w:val="00593978"/>
    <w:rsid w:val="005952B5"/>
    <w:rsid w:val="005A1F8E"/>
    <w:rsid w:val="005A24A9"/>
    <w:rsid w:val="005A2B6A"/>
    <w:rsid w:val="005A6FDB"/>
    <w:rsid w:val="005A6FDD"/>
    <w:rsid w:val="005A71CA"/>
    <w:rsid w:val="005A7655"/>
    <w:rsid w:val="005B0AD6"/>
    <w:rsid w:val="005B2EBB"/>
    <w:rsid w:val="005B3B2E"/>
    <w:rsid w:val="005B4924"/>
    <w:rsid w:val="005B4FA6"/>
    <w:rsid w:val="005B522A"/>
    <w:rsid w:val="005B6CA5"/>
    <w:rsid w:val="005B7573"/>
    <w:rsid w:val="005C0A89"/>
    <w:rsid w:val="005C368D"/>
    <w:rsid w:val="005C503F"/>
    <w:rsid w:val="005C6FE3"/>
    <w:rsid w:val="005C730A"/>
    <w:rsid w:val="005D0E05"/>
    <w:rsid w:val="005D59A1"/>
    <w:rsid w:val="005E0607"/>
    <w:rsid w:val="005E2EAA"/>
    <w:rsid w:val="005E5280"/>
    <w:rsid w:val="005E5C0A"/>
    <w:rsid w:val="005E6B9F"/>
    <w:rsid w:val="005E7EAD"/>
    <w:rsid w:val="005F0063"/>
    <w:rsid w:val="005F0080"/>
    <w:rsid w:val="005F05AB"/>
    <w:rsid w:val="005F16EC"/>
    <w:rsid w:val="005F1CFA"/>
    <w:rsid w:val="005F37D2"/>
    <w:rsid w:val="005F5199"/>
    <w:rsid w:val="005F6817"/>
    <w:rsid w:val="005F687E"/>
    <w:rsid w:val="005F6C04"/>
    <w:rsid w:val="005F6CD6"/>
    <w:rsid w:val="005F7541"/>
    <w:rsid w:val="006003BB"/>
    <w:rsid w:val="00600CDD"/>
    <w:rsid w:val="0060674C"/>
    <w:rsid w:val="00611185"/>
    <w:rsid w:val="006131BF"/>
    <w:rsid w:val="006139F4"/>
    <w:rsid w:val="00613D87"/>
    <w:rsid w:val="00614554"/>
    <w:rsid w:val="00615ADD"/>
    <w:rsid w:val="006169E6"/>
    <w:rsid w:val="00616EB0"/>
    <w:rsid w:val="00621916"/>
    <w:rsid w:val="00624833"/>
    <w:rsid w:val="0062624F"/>
    <w:rsid w:val="006266FC"/>
    <w:rsid w:val="006275AD"/>
    <w:rsid w:val="00630FFC"/>
    <w:rsid w:val="00632B49"/>
    <w:rsid w:val="00632CC6"/>
    <w:rsid w:val="006332BE"/>
    <w:rsid w:val="006352C2"/>
    <w:rsid w:val="0063530B"/>
    <w:rsid w:val="006355C3"/>
    <w:rsid w:val="00636814"/>
    <w:rsid w:val="00641646"/>
    <w:rsid w:val="006433CD"/>
    <w:rsid w:val="00646D61"/>
    <w:rsid w:val="00650482"/>
    <w:rsid w:val="0065054F"/>
    <w:rsid w:val="0065061E"/>
    <w:rsid w:val="006525E2"/>
    <w:rsid w:val="00655793"/>
    <w:rsid w:val="00655AA6"/>
    <w:rsid w:val="00656508"/>
    <w:rsid w:val="00661E6B"/>
    <w:rsid w:val="00662961"/>
    <w:rsid w:val="00662FC9"/>
    <w:rsid w:val="0066303E"/>
    <w:rsid w:val="0066378B"/>
    <w:rsid w:val="006642B0"/>
    <w:rsid w:val="00665DDF"/>
    <w:rsid w:val="0066684B"/>
    <w:rsid w:val="00670F35"/>
    <w:rsid w:val="006733DC"/>
    <w:rsid w:val="00673C70"/>
    <w:rsid w:val="00674CD3"/>
    <w:rsid w:val="0067686A"/>
    <w:rsid w:val="00676DDB"/>
    <w:rsid w:val="00681118"/>
    <w:rsid w:val="006844BB"/>
    <w:rsid w:val="00685CD5"/>
    <w:rsid w:val="00687CA0"/>
    <w:rsid w:val="006908A5"/>
    <w:rsid w:val="0069164E"/>
    <w:rsid w:val="00693950"/>
    <w:rsid w:val="00693A04"/>
    <w:rsid w:val="0069449D"/>
    <w:rsid w:val="006A00F0"/>
    <w:rsid w:val="006A48DF"/>
    <w:rsid w:val="006A7329"/>
    <w:rsid w:val="006B1530"/>
    <w:rsid w:val="006B16C5"/>
    <w:rsid w:val="006B1DA0"/>
    <w:rsid w:val="006B361C"/>
    <w:rsid w:val="006B36EE"/>
    <w:rsid w:val="006B37F9"/>
    <w:rsid w:val="006B3945"/>
    <w:rsid w:val="006B53E6"/>
    <w:rsid w:val="006B642D"/>
    <w:rsid w:val="006B7370"/>
    <w:rsid w:val="006B7D4A"/>
    <w:rsid w:val="006C526B"/>
    <w:rsid w:val="006C7F94"/>
    <w:rsid w:val="006D0E1F"/>
    <w:rsid w:val="006D1B97"/>
    <w:rsid w:val="006D2008"/>
    <w:rsid w:val="006D3396"/>
    <w:rsid w:val="006D3591"/>
    <w:rsid w:val="006D517D"/>
    <w:rsid w:val="006D5856"/>
    <w:rsid w:val="006D6905"/>
    <w:rsid w:val="006E081B"/>
    <w:rsid w:val="006E2E9B"/>
    <w:rsid w:val="006E6F0E"/>
    <w:rsid w:val="006E71E9"/>
    <w:rsid w:val="006F01CB"/>
    <w:rsid w:val="006F0E61"/>
    <w:rsid w:val="006F5C2C"/>
    <w:rsid w:val="006F75F1"/>
    <w:rsid w:val="006F7DBF"/>
    <w:rsid w:val="007000A1"/>
    <w:rsid w:val="0070217A"/>
    <w:rsid w:val="0070640C"/>
    <w:rsid w:val="0071014D"/>
    <w:rsid w:val="007109C1"/>
    <w:rsid w:val="00716500"/>
    <w:rsid w:val="0071665E"/>
    <w:rsid w:val="00716F03"/>
    <w:rsid w:val="00720A6C"/>
    <w:rsid w:val="0072180E"/>
    <w:rsid w:val="007222A7"/>
    <w:rsid w:val="00723EA4"/>
    <w:rsid w:val="00725A7F"/>
    <w:rsid w:val="007268C5"/>
    <w:rsid w:val="007275BB"/>
    <w:rsid w:val="00730D8B"/>
    <w:rsid w:val="00731689"/>
    <w:rsid w:val="00731DB8"/>
    <w:rsid w:val="00736F38"/>
    <w:rsid w:val="007377C9"/>
    <w:rsid w:val="007403A3"/>
    <w:rsid w:val="00741E1F"/>
    <w:rsid w:val="0074683E"/>
    <w:rsid w:val="007468D6"/>
    <w:rsid w:val="00750194"/>
    <w:rsid w:val="00752409"/>
    <w:rsid w:val="00753A10"/>
    <w:rsid w:val="00754231"/>
    <w:rsid w:val="00754BA9"/>
    <w:rsid w:val="00760975"/>
    <w:rsid w:val="007662D5"/>
    <w:rsid w:val="00770D04"/>
    <w:rsid w:val="00771283"/>
    <w:rsid w:val="007712B6"/>
    <w:rsid w:val="00775CB2"/>
    <w:rsid w:val="00776EF0"/>
    <w:rsid w:val="00777A7D"/>
    <w:rsid w:val="00781F4E"/>
    <w:rsid w:val="00783C79"/>
    <w:rsid w:val="00783E7D"/>
    <w:rsid w:val="007905A4"/>
    <w:rsid w:val="00790A02"/>
    <w:rsid w:val="0079232E"/>
    <w:rsid w:val="007938AD"/>
    <w:rsid w:val="00794CD9"/>
    <w:rsid w:val="00795694"/>
    <w:rsid w:val="00795EAB"/>
    <w:rsid w:val="007972B3"/>
    <w:rsid w:val="00797723"/>
    <w:rsid w:val="007A0DD2"/>
    <w:rsid w:val="007A1D45"/>
    <w:rsid w:val="007A38BA"/>
    <w:rsid w:val="007A3A86"/>
    <w:rsid w:val="007A43F8"/>
    <w:rsid w:val="007A4BE3"/>
    <w:rsid w:val="007A7084"/>
    <w:rsid w:val="007B06AE"/>
    <w:rsid w:val="007B0A64"/>
    <w:rsid w:val="007B1C01"/>
    <w:rsid w:val="007B1CC6"/>
    <w:rsid w:val="007B2344"/>
    <w:rsid w:val="007B3F03"/>
    <w:rsid w:val="007B67CD"/>
    <w:rsid w:val="007C0987"/>
    <w:rsid w:val="007C1B60"/>
    <w:rsid w:val="007C283A"/>
    <w:rsid w:val="007C3E63"/>
    <w:rsid w:val="007C4497"/>
    <w:rsid w:val="007C60E5"/>
    <w:rsid w:val="007C6788"/>
    <w:rsid w:val="007C6D92"/>
    <w:rsid w:val="007C7BB8"/>
    <w:rsid w:val="007D1526"/>
    <w:rsid w:val="007D379D"/>
    <w:rsid w:val="007D4F70"/>
    <w:rsid w:val="007D6A46"/>
    <w:rsid w:val="007D72D9"/>
    <w:rsid w:val="007D774C"/>
    <w:rsid w:val="007E0592"/>
    <w:rsid w:val="007E07BB"/>
    <w:rsid w:val="007E0BF3"/>
    <w:rsid w:val="007E270E"/>
    <w:rsid w:val="007E45F7"/>
    <w:rsid w:val="007E615F"/>
    <w:rsid w:val="007E7FAB"/>
    <w:rsid w:val="007F0472"/>
    <w:rsid w:val="007F0854"/>
    <w:rsid w:val="007F1495"/>
    <w:rsid w:val="007F2324"/>
    <w:rsid w:val="007F2C71"/>
    <w:rsid w:val="007F3F53"/>
    <w:rsid w:val="007F7097"/>
    <w:rsid w:val="008019B6"/>
    <w:rsid w:val="00803DA4"/>
    <w:rsid w:val="008040E9"/>
    <w:rsid w:val="00804323"/>
    <w:rsid w:val="00812CC4"/>
    <w:rsid w:val="0081426E"/>
    <w:rsid w:val="00814BAA"/>
    <w:rsid w:val="00814D90"/>
    <w:rsid w:val="00815191"/>
    <w:rsid w:val="0081635D"/>
    <w:rsid w:val="008166B7"/>
    <w:rsid w:val="00817CFF"/>
    <w:rsid w:val="00817E5D"/>
    <w:rsid w:val="008218D9"/>
    <w:rsid w:val="00822063"/>
    <w:rsid w:val="008252DD"/>
    <w:rsid w:val="008334F5"/>
    <w:rsid w:val="0083749E"/>
    <w:rsid w:val="0084204F"/>
    <w:rsid w:val="0084438A"/>
    <w:rsid w:val="00844A45"/>
    <w:rsid w:val="008458B5"/>
    <w:rsid w:val="00846A60"/>
    <w:rsid w:val="00847850"/>
    <w:rsid w:val="00850C70"/>
    <w:rsid w:val="00854858"/>
    <w:rsid w:val="00855E54"/>
    <w:rsid w:val="0085630F"/>
    <w:rsid w:val="00856461"/>
    <w:rsid w:val="00860579"/>
    <w:rsid w:val="008614F3"/>
    <w:rsid w:val="00861D13"/>
    <w:rsid w:val="008638C9"/>
    <w:rsid w:val="00865547"/>
    <w:rsid w:val="008668EA"/>
    <w:rsid w:val="00867235"/>
    <w:rsid w:val="00871225"/>
    <w:rsid w:val="00872295"/>
    <w:rsid w:val="00874EFA"/>
    <w:rsid w:val="00876985"/>
    <w:rsid w:val="00880D84"/>
    <w:rsid w:val="00882B25"/>
    <w:rsid w:val="008845CB"/>
    <w:rsid w:val="00884DF3"/>
    <w:rsid w:val="00886B3B"/>
    <w:rsid w:val="008901F8"/>
    <w:rsid w:val="0089079D"/>
    <w:rsid w:val="0089088E"/>
    <w:rsid w:val="00892052"/>
    <w:rsid w:val="0089452F"/>
    <w:rsid w:val="00896874"/>
    <w:rsid w:val="00896E06"/>
    <w:rsid w:val="008A0690"/>
    <w:rsid w:val="008A10FE"/>
    <w:rsid w:val="008A263A"/>
    <w:rsid w:val="008A28DA"/>
    <w:rsid w:val="008A2EE4"/>
    <w:rsid w:val="008A3624"/>
    <w:rsid w:val="008A3D1F"/>
    <w:rsid w:val="008A5A27"/>
    <w:rsid w:val="008A6C8A"/>
    <w:rsid w:val="008A7612"/>
    <w:rsid w:val="008A7DCA"/>
    <w:rsid w:val="008B0FF5"/>
    <w:rsid w:val="008B1427"/>
    <w:rsid w:val="008B53AB"/>
    <w:rsid w:val="008B548B"/>
    <w:rsid w:val="008C3FC4"/>
    <w:rsid w:val="008C4312"/>
    <w:rsid w:val="008C6A95"/>
    <w:rsid w:val="008C727C"/>
    <w:rsid w:val="008D11E1"/>
    <w:rsid w:val="008D2787"/>
    <w:rsid w:val="008E1492"/>
    <w:rsid w:val="008E5843"/>
    <w:rsid w:val="008F003A"/>
    <w:rsid w:val="008F1188"/>
    <w:rsid w:val="008F37A9"/>
    <w:rsid w:val="008F3C01"/>
    <w:rsid w:val="008F41F0"/>
    <w:rsid w:val="008F5174"/>
    <w:rsid w:val="008F531D"/>
    <w:rsid w:val="008F5388"/>
    <w:rsid w:val="008F5AE3"/>
    <w:rsid w:val="008F62FE"/>
    <w:rsid w:val="009044FB"/>
    <w:rsid w:val="00905E73"/>
    <w:rsid w:val="00906C95"/>
    <w:rsid w:val="00911FE7"/>
    <w:rsid w:val="00912E52"/>
    <w:rsid w:val="00914093"/>
    <w:rsid w:val="00915609"/>
    <w:rsid w:val="00915E87"/>
    <w:rsid w:val="00923318"/>
    <w:rsid w:val="009240F2"/>
    <w:rsid w:val="009325F4"/>
    <w:rsid w:val="00932B72"/>
    <w:rsid w:val="009355CD"/>
    <w:rsid w:val="0093599E"/>
    <w:rsid w:val="00936765"/>
    <w:rsid w:val="00937672"/>
    <w:rsid w:val="00941189"/>
    <w:rsid w:val="00941CEA"/>
    <w:rsid w:val="009472A2"/>
    <w:rsid w:val="00947ABA"/>
    <w:rsid w:val="00947CF2"/>
    <w:rsid w:val="0095067A"/>
    <w:rsid w:val="00950BF5"/>
    <w:rsid w:val="00953E69"/>
    <w:rsid w:val="00955808"/>
    <w:rsid w:val="009610B6"/>
    <w:rsid w:val="009610CE"/>
    <w:rsid w:val="00962239"/>
    <w:rsid w:val="009674E5"/>
    <w:rsid w:val="0096FFFB"/>
    <w:rsid w:val="00972B8F"/>
    <w:rsid w:val="00974639"/>
    <w:rsid w:val="00974774"/>
    <w:rsid w:val="0097478C"/>
    <w:rsid w:val="00975C82"/>
    <w:rsid w:val="0097611D"/>
    <w:rsid w:val="009779D6"/>
    <w:rsid w:val="00981EFE"/>
    <w:rsid w:val="00982528"/>
    <w:rsid w:val="009834C6"/>
    <w:rsid w:val="00985690"/>
    <w:rsid w:val="009864BB"/>
    <w:rsid w:val="00986A31"/>
    <w:rsid w:val="009879EC"/>
    <w:rsid w:val="00995113"/>
    <w:rsid w:val="00995188"/>
    <w:rsid w:val="00996386"/>
    <w:rsid w:val="009A0C7B"/>
    <w:rsid w:val="009A11AB"/>
    <w:rsid w:val="009A1EFE"/>
    <w:rsid w:val="009A4F2E"/>
    <w:rsid w:val="009A5403"/>
    <w:rsid w:val="009A56DD"/>
    <w:rsid w:val="009A5796"/>
    <w:rsid w:val="009A61FE"/>
    <w:rsid w:val="009B1337"/>
    <w:rsid w:val="009B2691"/>
    <w:rsid w:val="009B290B"/>
    <w:rsid w:val="009B3D4F"/>
    <w:rsid w:val="009B4831"/>
    <w:rsid w:val="009B6ECA"/>
    <w:rsid w:val="009B7326"/>
    <w:rsid w:val="009C3326"/>
    <w:rsid w:val="009C3A21"/>
    <w:rsid w:val="009C3CA0"/>
    <w:rsid w:val="009C4ADD"/>
    <w:rsid w:val="009C529A"/>
    <w:rsid w:val="009C64CB"/>
    <w:rsid w:val="009C7888"/>
    <w:rsid w:val="009D005B"/>
    <w:rsid w:val="009D25B7"/>
    <w:rsid w:val="009D2790"/>
    <w:rsid w:val="009D6312"/>
    <w:rsid w:val="009D7E8D"/>
    <w:rsid w:val="009E194D"/>
    <w:rsid w:val="009E1C68"/>
    <w:rsid w:val="009E24FA"/>
    <w:rsid w:val="009E330A"/>
    <w:rsid w:val="009E4514"/>
    <w:rsid w:val="009E49D0"/>
    <w:rsid w:val="009E6513"/>
    <w:rsid w:val="009E7E3C"/>
    <w:rsid w:val="009F04D8"/>
    <w:rsid w:val="009F143F"/>
    <w:rsid w:val="009F1CD1"/>
    <w:rsid w:val="009F4C5C"/>
    <w:rsid w:val="009F5420"/>
    <w:rsid w:val="009F660C"/>
    <w:rsid w:val="009F6B1E"/>
    <w:rsid w:val="00A01C36"/>
    <w:rsid w:val="00A02417"/>
    <w:rsid w:val="00A02718"/>
    <w:rsid w:val="00A05189"/>
    <w:rsid w:val="00A070A3"/>
    <w:rsid w:val="00A10431"/>
    <w:rsid w:val="00A10BFF"/>
    <w:rsid w:val="00A116CE"/>
    <w:rsid w:val="00A11A39"/>
    <w:rsid w:val="00A1270D"/>
    <w:rsid w:val="00A12A19"/>
    <w:rsid w:val="00A12FF0"/>
    <w:rsid w:val="00A14D6A"/>
    <w:rsid w:val="00A15DC8"/>
    <w:rsid w:val="00A213CB"/>
    <w:rsid w:val="00A221D5"/>
    <w:rsid w:val="00A2506D"/>
    <w:rsid w:val="00A25BFB"/>
    <w:rsid w:val="00A27132"/>
    <w:rsid w:val="00A362EB"/>
    <w:rsid w:val="00A36A57"/>
    <w:rsid w:val="00A36B2F"/>
    <w:rsid w:val="00A36DCF"/>
    <w:rsid w:val="00A41E49"/>
    <w:rsid w:val="00A42E10"/>
    <w:rsid w:val="00A43604"/>
    <w:rsid w:val="00A4582C"/>
    <w:rsid w:val="00A45A75"/>
    <w:rsid w:val="00A45E34"/>
    <w:rsid w:val="00A46788"/>
    <w:rsid w:val="00A47CC5"/>
    <w:rsid w:val="00A502D3"/>
    <w:rsid w:val="00A51317"/>
    <w:rsid w:val="00A51414"/>
    <w:rsid w:val="00A51C39"/>
    <w:rsid w:val="00A51C94"/>
    <w:rsid w:val="00A52A24"/>
    <w:rsid w:val="00A52E29"/>
    <w:rsid w:val="00A530FF"/>
    <w:rsid w:val="00A5430E"/>
    <w:rsid w:val="00A543B8"/>
    <w:rsid w:val="00A545F6"/>
    <w:rsid w:val="00A54E60"/>
    <w:rsid w:val="00A560E6"/>
    <w:rsid w:val="00A5636F"/>
    <w:rsid w:val="00A60D51"/>
    <w:rsid w:val="00A61D43"/>
    <w:rsid w:val="00A621F5"/>
    <w:rsid w:val="00A63338"/>
    <w:rsid w:val="00A66073"/>
    <w:rsid w:val="00A66C24"/>
    <w:rsid w:val="00A67B60"/>
    <w:rsid w:val="00A71062"/>
    <w:rsid w:val="00A711C2"/>
    <w:rsid w:val="00A71F70"/>
    <w:rsid w:val="00A7205A"/>
    <w:rsid w:val="00A72511"/>
    <w:rsid w:val="00A75267"/>
    <w:rsid w:val="00A75F7F"/>
    <w:rsid w:val="00A80691"/>
    <w:rsid w:val="00A847A2"/>
    <w:rsid w:val="00A868CE"/>
    <w:rsid w:val="00A913C1"/>
    <w:rsid w:val="00A91AE3"/>
    <w:rsid w:val="00A9338F"/>
    <w:rsid w:val="00A942D8"/>
    <w:rsid w:val="00A97227"/>
    <w:rsid w:val="00A979F9"/>
    <w:rsid w:val="00A97D9F"/>
    <w:rsid w:val="00AA5DB3"/>
    <w:rsid w:val="00AA7822"/>
    <w:rsid w:val="00AA784A"/>
    <w:rsid w:val="00AA7852"/>
    <w:rsid w:val="00AB2787"/>
    <w:rsid w:val="00AB4632"/>
    <w:rsid w:val="00AB4847"/>
    <w:rsid w:val="00AB4E73"/>
    <w:rsid w:val="00AB7AF6"/>
    <w:rsid w:val="00AC0DE3"/>
    <w:rsid w:val="00AC1521"/>
    <w:rsid w:val="00AC203B"/>
    <w:rsid w:val="00AC2C5C"/>
    <w:rsid w:val="00AC3627"/>
    <w:rsid w:val="00AC5382"/>
    <w:rsid w:val="00AD102A"/>
    <w:rsid w:val="00AD1758"/>
    <w:rsid w:val="00AD1EAF"/>
    <w:rsid w:val="00AD2BD1"/>
    <w:rsid w:val="00AD3032"/>
    <w:rsid w:val="00AD39CC"/>
    <w:rsid w:val="00AD3E6B"/>
    <w:rsid w:val="00AD569C"/>
    <w:rsid w:val="00AD5FC2"/>
    <w:rsid w:val="00AD616A"/>
    <w:rsid w:val="00AE2741"/>
    <w:rsid w:val="00AE27B6"/>
    <w:rsid w:val="00AE3565"/>
    <w:rsid w:val="00AE384D"/>
    <w:rsid w:val="00AF0B8C"/>
    <w:rsid w:val="00AF1B85"/>
    <w:rsid w:val="00AF29CC"/>
    <w:rsid w:val="00AF2F4A"/>
    <w:rsid w:val="00AF46D5"/>
    <w:rsid w:val="00AF5077"/>
    <w:rsid w:val="00AF553C"/>
    <w:rsid w:val="00AF5C95"/>
    <w:rsid w:val="00AF6F99"/>
    <w:rsid w:val="00B004D2"/>
    <w:rsid w:val="00B01D0B"/>
    <w:rsid w:val="00B02DF8"/>
    <w:rsid w:val="00B044EB"/>
    <w:rsid w:val="00B053F3"/>
    <w:rsid w:val="00B0648B"/>
    <w:rsid w:val="00B07A3B"/>
    <w:rsid w:val="00B13126"/>
    <w:rsid w:val="00B21622"/>
    <w:rsid w:val="00B218FA"/>
    <w:rsid w:val="00B22511"/>
    <w:rsid w:val="00B22998"/>
    <w:rsid w:val="00B24830"/>
    <w:rsid w:val="00B2530B"/>
    <w:rsid w:val="00B2668A"/>
    <w:rsid w:val="00B27074"/>
    <w:rsid w:val="00B302C1"/>
    <w:rsid w:val="00B30643"/>
    <w:rsid w:val="00B31300"/>
    <w:rsid w:val="00B31A7A"/>
    <w:rsid w:val="00B33B1F"/>
    <w:rsid w:val="00B3611B"/>
    <w:rsid w:val="00B36E1C"/>
    <w:rsid w:val="00B372CB"/>
    <w:rsid w:val="00B377B1"/>
    <w:rsid w:val="00B40F4D"/>
    <w:rsid w:val="00B42BF2"/>
    <w:rsid w:val="00B438B6"/>
    <w:rsid w:val="00B4648F"/>
    <w:rsid w:val="00B47CC9"/>
    <w:rsid w:val="00B5054B"/>
    <w:rsid w:val="00B51B5B"/>
    <w:rsid w:val="00B52A7E"/>
    <w:rsid w:val="00B5589B"/>
    <w:rsid w:val="00B57381"/>
    <w:rsid w:val="00B61FF7"/>
    <w:rsid w:val="00B62322"/>
    <w:rsid w:val="00B62372"/>
    <w:rsid w:val="00B6284B"/>
    <w:rsid w:val="00B6294D"/>
    <w:rsid w:val="00B64164"/>
    <w:rsid w:val="00B6530D"/>
    <w:rsid w:val="00B65F22"/>
    <w:rsid w:val="00B710C6"/>
    <w:rsid w:val="00B75451"/>
    <w:rsid w:val="00B80523"/>
    <w:rsid w:val="00B80881"/>
    <w:rsid w:val="00B82918"/>
    <w:rsid w:val="00B85008"/>
    <w:rsid w:val="00B861DE"/>
    <w:rsid w:val="00B869E8"/>
    <w:rsid w:val="00B90781"/>
    <w:rsid w:val="00B91132"/>
    <w:rsid w:val="00B91573"/>
    <w:rsid w:val="00B91793"/>
    <w:rsid w:val="00B946B8"/>
    <w:rsid w:val="00B94BD2"/>
    <w:rsid w:val="00B95244"/>
    <w:rsid w:val="00B95EC5"/>
    <w:rsid w:val="00B96341"/>
    <w:rsid w:val="00B96C27"/>
    <w:rsid w:val="00BA2409"/>
    <w:rsid w:val="00BA3E49"/>
    <w:rsid w:val="00BA43AD"/>
    <w:rsid w:val="00BA5AFC"/>
    <w:rsid w:val="00BA71E4"/>
    <w:rsid w:val="00BB0B9B"/>
    <w:rsid w:val="00BB3B7E"/>
    <w:rsid w:val="00BB3F4A"/>
    <w:rsid w:val="00BB6102"/>
    <w:rsid w:val="00BC1622"/>
    <w:rsid w:val="00BC3A39"/>
    <w:rsid w:val="00BC40D7"/>
    <w:rsid w:val="00BC7A43"/>
    <w:rsid w:val="00BD0B61"/>
    <w:rsid w:val="00BD16FC"/>
    <w:rsid w:val="00BD2467"/>
    <w:rsid w:val="00BD282A"/>
    <w:rsid w:val="00BD376F"/>
    <w:rsid w:val="00BD518F"/>
    <w:rsid w:val="00BD64CC"/>
    <w:rsid w:val="00BD74B7"/>
    <w:rsid w:val="00BE11DB"/>
    <w:rsid w:val="00BE1D20"/>
    <w:rsid w:val="00BE236F"/>
    <w:rsid w:val="00BF255B"/>
    <w:rsid w:val="00BF3331"/>
    <w:rsid w:val="00BF367E"/>
    <w:rsid w:val="00C03FB4"/>
    <w:rsid w:val="00C06319"/>
    <w:rsid w:val="00C07043"/>
    <w:rsid w:val="00C10058"/>
    <w:rsid w:val="00C10305"/>
    <w:rsid w:val="00C10F9C"/>
    <w:rsid w:val="00C11044"/>
    <w:rsid w:val="00C110BE"/>
    <w:rsid w:val="00C137BB"/>
    <w:rsid w:val="00C150B6"/>
    <w:rsid w:val="00C16425"/>
    <w:rsid w:val="00C16D3C"/>
    <w:rsid w:val="00C1748A"/>
    <w:rsid w:val="00C22524"/>
    <w:rsid w:val="00C23557"/>
    <w:rsid w:val="00C24AE0"/>
    <w:rsid w:val="00C253E3"/>
    <w:rsid w:val="00C255EB"/>
    <w:rsid w:val="00C26FF3"/>
    <w:rsid w:val="00C271E6"/>
    <w:rsid w:val="00C278D9"/>
    <w:rsid w:val="00C32473"/>
    <w:rsid w:val="00C359E3"/>
    <w:rsid w:val="00C35A23"/>
    <w:rsid w:val="00C41AA4"/>
    <w:rsid w:val="00C43CFC"/>
    <w:rsid w:val="00C454F2"/>
    <w:rsid w:val="00C46B25"/>
    <w:rsid w:val="00C515CE"/>
    <w:rsid w:val="00C520AF"/>
    <w:rsid w:val="00C53235"/>
    <w:rsid w:val="00C575F6"/>
    <w:rsid w:val="00C603CB"/>
    <w:rsid w:val="00C6233E"/>
    <w:rsid w:val="00C63CC5"/>
    <w:rsid w:val="00C6700E"/>
    <w:rsid w:val="00C70E8E"/>
    <w:rsid w:val="00C71D6E"/>
    <w:rsid w:val="00C7365B"/>
    <w:rsid w:val="00C73CDA"/>
    <w:rsid w:val="00C74C4D"/>
    <w:rsid w:val="00C75B0A"/>
    <w:rsid w:val="00C75BAA"/>
    <w:rsid w:val="00C76511"/>
    <w:rsid w:val="00C77946"/>
    <w:rsid w:val="00C84B10"/>
    <w:rsid w:val="00C84C5F"/>
    <w:rsid w:val="00C8551A"/>
    <w:rsid w:val="00C93937"/>
    <w:rsid w:val="00C94471"/>
    <w:rsid w:val="00C94CB3"/>
    <w:rsid w:val="00C94E0A"/>
    <w:rsid w:val="00C95AEB"/>
    <w:rsid w:val="00C95F79"/>
    <w:rsid w:val="00CA0D70"/>
    <w:rsid w:val="00CA1849"/>
    <w:rsid w:val="00CA2FC3"/>
    <w:rsid w:val="00CA3F76"/>
    <w:rsid w:val="00CA4938"/>
    <w:rsid w:val="00CA4F8D"/>
    <w:rsid w:val="00CB2688"/>
    <w:rsid w:val="00CB303C"/>
    <w:rsid w:val="00CB394E"/>
    <w:rsid w:val="00CC1E06"/>
    <w:rsid w:val="00CC2280"/>
    <w:rsid w:val="00CC29A8"/>
    <w:rsid w:val="00CC3391"/>
    <w:rsid w:val="00CC3954"/>
    <w:rsid w:val="00CC4DAE"/>
    <w:rsid w:val="00CC4F8B"/>
    <w:rsid w:val="00CC528D"/>
    <w:rsid w:val="00CC698B"/>
    <w:rsid w:val="00CC7A09"/>
    <w:rsid w:val="00CD108B"/>
    <w:rsid w:val="00CD1FF0"/>
    <w:rsid w:val="00CD455C"/>
    <w:rsid w:val="00CD4953"/>
    <w:rsid w:val="00CD558C"/>
    <w:rsid w:val="00CD6EFB"/>
    <w:rsid w:val="00CD74C4"/>
    <w:rsid w:val="00CE0127"/>
    <w:rsid w:val="00CE1277"/>
    <w:rsid w:val="00CE1BC2"/>
    <w:rsid w:val="00CE2C86"/>
    <w:rsid w:val="00CE5D54"/>
    <w:rsid w:val="00CE7CE9"/>
    <w:rsid w:val="00CE7F38"/>
    <w:rsid w:val="00CF0BD5"/>
    <w:rsid w:val="00CF1497"/>
    <w:rsid w:val="00CF1972"/>
    <w:rsid w:val="00CF2632"/>
    <w:rsid w:val="00CF2F05"/>
    <w:rsid w:val="00CF39A5"/>
    <w:rsid w:val="00CF77DC"/>
    <w:rsid w:val="00D01026"/>
    <w:rsid w:val="00D01249"/>
    <w:rsid w:val="00D02361"/>
    <w:rsid w:val="00D035B8"/>
    <w:rsid w:val="00D04F9A"/>
    <w:rsid w:val="00D134B2"/>
    <w:rsid w:val="00D13EC6"/>
    <w:rsid w:val="00D16B79"/>
    <w:rsid w:val="00D20972"/>
    <w:rsid w:val="00D20C5F"/>
    <w:rsid w:val="00D2239B"/>
    <w:rsid w:val="00D22B18"/>
    <w:rsid w:val="00D22B1C"/>
    <w:rsid w:val="00D22F5A"/>
    <w:rsid w:val="00D23B27"/>
    <w:rsid w:val="00D23CC3"/>
    <w:rsid w:val="00D268A7"/>
    <w:rsid w:val="00D303C2"/>
    <w:rsid w:val="00D31330"/>
    <w:rsid w:val="00D32C92"/>
    <w:rsid w:val="00D33633"/>
    <w:rsid w:val="00D341F7"/>
    <w:rsid w:val="00D35C0E"/>
    <w:rsid w:val="00D36135"/>
    <w:rsid w:val="00D36BE9"/>
    <w:rsid w:val="00D3762A"/>
    <w:rsid w:val="00D404BC"/>
    <w:rsid w:val="00D41D97"/>
    <w:rsid w:val="00D45EA2"/>
    <w:rsid w:val="00D50E64"/>
    <w:rsid w:val="00D522F8"/>
    <w:rsid w:val="00D5298D"/>
    <w:rsid w:val="00D537AB"/>
    <w:rsid w:val="00D5421E"/>
    <w:rsid w:val="00D55960"/>
    <w:rsid w:val="00D55AF0"/>
    <w:rsid w:val="00D5697C"/>
    <w:rsid w:val="00D57725"/>
    <w:rsid w:val="00D60E63"/>
    <w:rsid w:val="00D63534"/>
    <w:rsid w:val="00D63642"/>
    <w:rsid w:val="00D6493C"/>
    <w:rsid w:val="00D663D6"/>
    <w:rsid w:val="00D67260"/>
    <w:rsid w:val="00D674D2"/>
    <w:rsid w:val="00D80166"/>
    <w:rsid w:val="00D82829"/>
    <w:rsid w:val="00D856A2"/>
    <w:rsid w:val="00D85C74"/>
    <w:rsid w:val="00D879D2"/>
    <w:rsid w:val="00D907F0"/>
    <w:rsid w:val="00D93936"/>
    <w:rsid w:val="00D93CC6"/>
    <w:rsid w:val="00DA1E0B"/>
    <w:rsid w:val="00DA6DED"/>
    <w:rsid w:val="00DB1801"/>
    <w:rsid w:val="00DB21E8"/>
    <w:rsid w:val="00DB2336"/>
    <w:rsid w:val="00DB2344"/>
    <w:rsid w:val="00DB26B6"/>
    <w:rsid w:val="00DB289E"/>
    <w:rsid w:val="00DB2CC2"/>
    <w:rsid w:val="00DB48C4"/>
    <w:rsid w:val="00DC126B"/>
    <w:rsid w:val="00DC14DB"/>
    <w:rsid w:val="00DC1A27"/>
    <w:rsid w:val="00DC3F14"/>
    <w:rsid w:val="00DC6714"/>
    <w:rsid w:val="00DC75EB"/>
    <w:rsid w:val="00DD0D5D"/>
    <w:rsid w:val="00DD1729"/>
    <w:rsid w:val="00DD1B6C"/>
    <w:rsid w:val="00DD1FD7"/>
    <w:rsid w:val="00DD7B80"/>
    <w:rsid w:val="00DE1D9B"/>
    <w:rsid w:val="00DE2CF2"/>
    <w:rsid w:val="00DE3A7A"/>
    <w:rsid w:val="00DE4AC9"/>
    <w:rsid w:val="00DE5EAE"/>
    <w:rsid w:val="00DF0F3C"/>
    <w:rsid w:val="00DF136A"/>
    <w:rsid w:val="00DF1ECA"/>
    <w:rsid w:val="00DF257E"/>
    <w:rsid w:val="00DF4385"/>
    <w:rsid w:val="00DF7E9C"/>
    <w:rsid w:val="00E037CE"/>
    <w:rsid w:val="00E038A3"/>
    <w:rsid w:val="00E0457E"/>
    <w:rsid w:val="00E046EF"/>
    <w:rsid w:val="00E04D12"/>
    <w:rsid w:val="00E05C5F"/>
    <w:rsid w:val="00E10BA1"/>
    <w:rsid w:val="00E12242"/>
    <w:rsid w:val="00E124A0"/>
    <w:rsid w:val="00E12A05"/>
    <w:rsid w:val="00E12E9F"/>
    <w:rsid w:val="00E135E3"/>
    <w:rsid w:val="00E1453A"/>
    <w:rsid w:val="00E15C52"/>
    <w:rsid w:val="00E205C5"/>
    <w:rsid w:val="00E227BF"/>
    <w:rsid w:val="00E239B0"/>
    <w:rsid w:val="00E23CFB"/>
    <w:rsid w:val="00E24289"/>
    <w:rsid w:val="00E261F9"/>
    <w:rsid w:val="00E27940"/>
    <w:rsid w:val="00E30679"/>
    <w:rsid w:val="00E307DA"/>
    <w:rsid w:val="00E30D95"/>
    <w:rsid w:val="00E32AFD"/>
    <w:rsid w:val="00E345DD"/>
    <w:rsid w:val="00E34879"/>
    <w:rsid w:val="00E34CAC"/>
    <w:rsid w:val="00E36B17"/>
    <w:rsid w:val="00E37BBD"/>
    <w:rsid w:val="00E37E35"/>
    <w:rsid w:val="00E40862"/>
    <w:rsid w:val="00E42007"/>
    <w:rsid w:val="00E423F8"/>
    <w:rsid w:val="00E42C91"/>
    <w:rsid w:val="00E43DA7"/>
    <w:rsid w:val="00E443E5"/>
    <w:rsid w:val="00E44B28"/>
    <w:rsid w:val="00E47C2A"/>
    <w:rsid w:val="00E53AF3"/>
    <w:rsid w:val="00E541D8"/>
    <w:rsid w:val="00E557BB"/>
    <w:rsid w:val="00E55ECB"/>
    <w:rsid w:val="00E60DA7"/>
    <w:rsid w:val="00E61758"/>
    <w:rsid w:val="00E637FD"/>
    <w:rsid w:val="00E65F4F"/>
    <w:rsid w:val="00E664F3"/>
    <w:rsid w:val="00E6782A"/>
    <w:rsid w:val="00E67916"/>
    <w:rsid w:val="00E7184D"/>
    <w:rsid w:val="00E71FA1"/>
    <w:rsid w:val="00E72450"/>
    <w:rsid w:val="00E72807"/>
    <w:rsid w:val="00E73BC2"/>
    <w:rsid w:val="00E74405"/>
    <w:rsid w:val="00E746B2"/>
    <w:rsid w:val="00E74F81"/>
    <w:rsid w:val="00E75207"/>
    <w:rsid w:val="00E77283"/>
    <w:rsid w:val="00E77951"/>
    <w:rsid w:val="00E80608"/>
    <w:rsid w:val="00E83D74"/>
    <w:rsid w:val="00E84710"/>
    <w:rsid w:val="00E87908"/>
    <w:rsid w:val="00E90086"/>
    <w:rsid w:val="00E9110F"/>
    <w:rsid w:val="00E938D3"/>
    <w:rsid w:val="00E96712"/>
    <w:rsid w:val="00E97249"/>
    <w:rsid w:val="00EA0D72"/>
    <w:rsid w:val="00EA1491"/>
    <w:rsid w:val="00EA3E54"/>
    <w:rsid w:val="00EA5AC3"/>
    <w:rsid w:val="00EA6CAC"/>
    <w:rsid w:val="00EA6EB2"/>
    <w:rsid w:val="00EB0011"/>
    <w:rsid w:val="00EB137E"/>
    <w:rsid w:val="00EB2112"/>
    <w:rsid w:val="00EB304D"/>
    <w:rsid w:val="00EB5841"/>
    <w:rsid w:val="00EC021A"/>
    <w:rsid w:val="00EC2B59"/>
    <w:rsid w:val="00EC5DF3"/>
    <w:rsid w:val="00EC6E28"/>
    <w:rsid w:val="00EC79DF"/>
    <w:rsid w:val="00ED236F"/>
    <w:rsid w:val="00ED281C"/>
    <w:rsid w:val="00ED310A"/>
    <w:rsid w:val="00ED3929"/>
    <w:rsid w:val="00ED3D2D"/>
    <w:rsid w:val="00ED428A"/>
    <w:rsid w:val="00ED5572"/>
    <w:rsid w:val="00ED78CE"/>
    <w:rsid w:val="00EE0C0A"/>
    <w:rsid w:val="00EE50AA"/>
    <w:rsid w:val="00EE5789"/>
    <w:rsid w:val="00EE7638"/>
    <w:rsid w:val="00EF4C1F"/>
    <w:rsid w:val="00F0054E"/>
    <w:rsid w:val="00F01544"/>
    <w:rsid w:val="00F015D6"/>
    <w:rsid w:val="00F02814"/>
    <w:rsid w:val="00F05608"/>
    <w:rsid w:val="00F07400"/>
    <w:rsid w:val="00F11148"/>
    <w:rsid w:val="00F12FFE"/>
    <w:rsid w:val="00F13463"/>
    <w:rsid w:val="00F13657"/>
    <w:rsid w:val="00F13BE2"/>
    <w:rsid w:val="00F16FC4"/>
    <w:rsid w:val="00F172CB"/>
    <w:rsid w:val="00F1755B"/>
    <w:rsid w:val="00F20349"/>
    <w:rsid w:val="00F226FE"/>
    <w:rsid w:val="00F23A0A"/>
    <w:rsid w:val="00F24AA7"/>
    <w:rsid w:val="00F30CE9"/>
    <w:rsid w:val="00F31FBC"/>
    <w:rsid w:val="00F32CF5"/>
    <w:rsid w:val="00F3315C"/>
    <w:rsid w:val="00F333CC"/>
    <w:rsid w:val="00F336AE"/>
    <w:rsid w:val="00F3454C"/>
    <w:rsid w:val="00F3516B"/>
    <w:rsid w:val="00F3566C"/>
    <w:rsid w:val="00F37562"/>
    <w:rsid w:val="00F37C01"/>
    <w:rsid w:val="00F37EEE"/>
    <w:rsid w:val="00F422E5"/>
    <w:rsid w:val="00F433FF"/>
    <w:rsid w:val="00F44F78"/>
    <w:rsid w:val="00F455F0"/>
    <w:rsid w:val="00F47657"/>
    <w:rsid w:val="00F52B81"/>
    <w:rsid w:val="00F52F16"/>
    <w:rsid w:val="00F530B8"/>
    <w:rsid w:val="00F553FF"/>
    <w:rsid w:val="00F559A8"/>
    <w:rsid w:val="00F56D0A"/>
    <w:rsid w:val="00F62217"/>
    <w:rsid w:val="00F641CF"/>
    <w:rsid w:val="00F64A65"/>
    <w:rsid w:val="00F65372"/>
    <w:rsid w:val="00F65454"/>
    <w:rsid w:val="00F666EB"/>
    <w:rsid w:val="00F67660"/>
    <w:rsid w:val="00F678DB"/>
    <w:rsid w:val="00F70F85"/>
    <w:rsid w:val="00F71A11"/>
    <w:rsid w:val="00F72BC8"/>
    <w:rsid w:val="00F73056"/>
    <w:rsid w:val="00F76536"/>
    <w:rsid w:val="00F765F5"/>
    <w:rsid w:val="00F76E65"/>
    <w:rsid w:val="00F811AA"/>
    <w:rsid w:val="00F81414"/>
    <w:rsid w:val="00F81E8F"/>
    <w:rsid w:val="00F857AA"/>
    <w:rsid w:val="00F8603A"/>
    <w:rsid w:val="00F87F2B"/>
    <w:rsid w:val="00F91AB6"/>
    <w:rsid w:val="00F936A9"/>
    <w:rsid w:val="00F95CCB"/>
    <w:rsid w:val="00F95D78"/>
    <w:rsid w:val="00F968E1"/>
    <w:rsid w:val="00F96DDF"/>
    <w:rsid w:val="00F97B2E"/>
    <w:rsid w:val="00FA1549"/>
    <w:rsid w:val="00FA352A"/>
    <w:rsid w:val="00FB1549"/>
    <w:rsid w:val="00FB2385"/>
    <w:rsid w:val="00FB4499"/>
    <w:rsid w:val="00FB4918"/>
    <w:rsid w:val="00FB7256"/>
    <w:rsid w:val="00FC3FC3"/>
    <w:rsid w:val="00FC40FB"/>
    <w:rsid w:val="00FC5062"/>
    <w:rsid w:val="00FD0951"/>
    <w:rsid w:val="00FD133B"/>
    <w:rsid w:val="00FD3DC1"/>
    <w:rsid w:val="00FD71A5"/>
    <w:rsid w:val="00FD794E"/>
    <w:rsid w:val="00FE2B63"/>
    <w:rsid w:val="00FE4FE0"/>
    <w:rsid w:val="00FE71C5"/>
    <w:rsid w:val="00FF09AC"/>
    <w:rsid w:val="00FF3362"/>
    <w:rsid w:val="00FF5A02"/>
    <w:rsid w:val="00FF5E86"/>
    <w:rsid w:val="00FF7DBF"/>
    <w:rsid w:val="010430D6"/>
    <w:rsid w:val="010DE2B8"/>
    <w:rsid w:val="016C5006"/>
    <w:rsid w:val="019E465B"/>
    <w:rsid w:val="01AA3069"/>
    <w:rsid w:val="01EF5A29"/>
    <w:rsid w:val="01F08228"/>
    <w:rsid w:val="024BE4E3"/>
    <w:rsid w:val="027BD7BD"/>
    <w:rsid w:val="029AD293"/>
    <w:rsid w:val="02A5DFE7"/>
    <w:rsid w:val="02DA981E"/>
    <w:rsid w:val="0314FD51"/>
    <w:rsid w:val="031FDF37"/>
    <w:rsid w:val="03217CD4"/>
    <w:rsid w:val="0357BA8E"/>
    <w:rsid w:val="03BB1060"/>
    <w:rsid w:val="03D41A85"/>
    <w:rsid w:val="03D7ACED"/>
    <w:rsid w:val="040561FA"/>
    <w:rsid w:val="0469F96F"/>
    <w:rsid w:val="0479BFCD"/>
    <w:rsid w:val="047FB6CB"/>
    <w:rsid w:val="04A6B7C5"/>
    <w:rsid w:val="04CDCDEE"/>
    <w:rsid w:val="04DEE61D"/>
    <w:rsid w:val="04FE2B4E"/>
    <w:rsid w:val="0555F0AB"/>
    <w:rsid w:val="05BC9E92"/>
    <w:rsid w:val="05E3FFE5"/>
    <w:rsid w:val="05FC9D53"/>
    <w:rsid w:val="060C3034"/>
    <w:rsid w:val="061F0919"/>
    <w:rsid w:val="0631B3E7"/>
    <w:rsid w:val="065457A8"/>
    <w:rsid w:val="0682CC8B"/>
    <w:rsid w:val="0688802B"/>
    <w:rsid w:val="06BB4368"/>
    <w:rsid w:val="06F48E2B"/>
    <w:rsid w:val="072570C5"/>
    <w:rsid w:val="07586AD1"/>
    <w:rsid w:val="077D2553"/>
    <w:rsid w:val="07A48425"/>
    <w:rsid w:val="07B89DC5"/>
    <w:rsid w:val="07C4B949"/>
    <w:rsid w:val="07E0E690"/>
    <w:rsid w:val="08056EB0"/>
    <w:rsid w:val="083CAE25"/>
    <w:rsid w:val="0857188C"/>
    <w:rsid w:val="087D20DF"/>
    <w:rsid w:val="0883392C"/>
    <w:rsid w:val="0891F223"/>
    <w:rsid w:val="08EEAFAE"/>
    <w:rsid w:val="08F3A7DC"/>
    <w:rsid w:val="08FC4A30"/>
    <w:rsid w:val="091EA288"/>
    <w:rsid w:val="09805841"/>
    <w:rsid w:val="09E20DFA"/>
    <w:rsid w:val="09F50F39"/>
    <w:rsid w:val="0A17ADD0"/>
    <w:rsid w:val="0A2294EB"/>
    <w:rsid w:val="0A6703AA"/>
    <w:rsid w:val="0A9BCB3C"/>
    <w:rsid w:val="0AA05FFD"/>
    <w:rsid w:val="0AC88692"/>
    <w:rsid w:val="0B2576EE"/>
    <w:rsid w:val="0B7E16C2"/>
    <w:rsid w:val="0B84322E"/>
    <w:rsid w:val="0BB8BCB5"/>
    <w:rsid w:val="0C056E59"/>
    <w:rsid w:val="0C459FEB"/>
    <w:rsid w:val="0C729D6D"/>
    <w:rsid w:val="0CBFD806"/>
    <w:rsid w:val="0D48D74D"/>
    <w:rsid w:val="0D4B7D8A"/>
    <w:rsid w:val="0D73EF0C"/>
    <w:rsid w:val="0DA594D8"/>
    <w:rsid w:val="0DB03A02"/>
    <w:rsid w:val="0DCFF2FB"/>
    <w:rsid w:val="0DD78A88"/>
    <w:rsid w:val="0E175678"/>
    <w:rsid w:val="0E347AE4"/>
    <w:rsid w:val="0E390D70"/>
    <w:rsid w:val="0E5259FD"/>
    <w:rsid w:val="0E614595"/>
    <w:rsid w:val="0E86A6B3"/>
    <w:rsid w:val="0EB7B9D8"/>
    <w:rsid w:val="0ED5C9BC"/>
    <w:rsid w:val="0EDFB137"/>
    <w:rsid w:val="0EF780B4"/>
    <w:rsid w:val="0EFBC7C6"/>
    <w:rsid w:val="0F0AB4C4"/>
    <w:rsid w:val="0F4519F7"/>
    <w:rsid w:val="0F5A5F7E"/>
    <w:rsid w:val="0F731651"/>
    <w:rsid w:val="0FF0C558"/>
    <w:rsid w:val="1022F03B"/>
    <w:rsid w:val="103B1C79"/>
    <w:rsid w:val="1067E72A"/>
    <w:rsid w:val="10C4A4B5"/>
    <w:rsid w:val="10DC6B51"/>
    <w:rsid w:val="114AFEB3"/>
    <w:rsid w:val="1160BFA1"/>
    <w:rsid w:val="116B1E8C"/>
    <w:rsid w:val="11805572"/>
    <w:rsid w:val="11852253"/>
    <w:rsid w:val="118FCADC"/>
    <w:rsid w:val="119F1D46"/>
    <w:rsid w:val="11F14DC4"/>
    <w:rsid w:val="11FCC71F"/>
    <w:rsid w:val="12127E15"/>
    <w:rsid w:val="122991D0"/>
    <w:rsid w:val="125E7CD8"/>
    <w:rsid w:val="12717E17"/>
    <w:rsid w:val="1286822C"/>
    <w:rsid w:val="12B64235"/>
    <w:rsid w:val="12BD88BB"/>
    <w:rsid w:val="12C1E42C"/>
    <w:rsid w:val="13003152"/>
    <w:rsid w:val="132D2ED4"/>
    <w:rsid w:val="13C369F3"/>
    <w:rsid w:val="13D3A8AB"/>
    <w:rsid w:val="14186CC9"/>
    <w:rsid w:val="14297531"/>
    <w:rsid w:val="14306636"/>
    <w:rsid w:val="148D23C1"/>
    <w:rsid w:val="14C1DBF8"/>
    <w:rsid w:val="14EED97A"/>
    <w:rsid w:val="15023F0B"/>
    <w:rsid w:val="1523C482"/>
    <w:rsid w:val="153FECC3"/>
    <w:rsid w:val="15639072"/>
    <w:rsid w:val="1563C343"/>
    <w:rsid w:val="1584C7FC"/>
    <w:rsid w:val="15AAE796"/>
    <w:rsid w:val="161B2D4E"/>
    <w:rsid w:val="16212B59"/>
    <w:rsid w:val="163872E6"/>
    <w:rsid w:val="166AA421"/>
    <w:rsid w:val="167EF412"/>
    <w:rsid w:val="171A6A1E"/>
    <w:rsid w:val="174E76BA"/>
    <w:rsid w:val="1759EEDF"/>
    <w:rsid w:val="17736549"/>
    <w:rsid w:val="17751DCB"/>
    <w:rsid w:val="184B9FF8"/>
    <w:rsid w:val="18677141"/>
    <w:rsid w:val="186850B6"/>
    <w:rsid w:val="186DCF0B"/>
    <w:rsid w:val="1884A7C7"/>
    <w:rsid w:val="1897BF93"/>
    <w:rsid w:val="18ACD81D"/>
    <w:rsid w:val="18EF9F7B"/>
    <w:rsid w:val="18F01EAE"/>
    <w:rsid w:val="1929CF69"/>
    <w:rsid w:val="19368478"/>
    <w:rsid w:val="1958F56E"/>
    <w:rsid w:val="1981438E"/>
    <w:rsid w:val="1988FFDA"/>
    <w:rsid w:val="19CE2DD0"/>
    <w:rsid w:val="1A3E42DE"/>
    <w:rsid w:val="1A4AD112"/>
    <w:rsid w:val="1A5C7733"/>
    <w:rsid w:val="1A912F6A"/>
    <w:rsid w:val="1AA6337F"/>
    <w:rsid w:val="1AAFC23F"/>
    <w:rsid w:val="1ABB4D8E"/>
    <w:rsid w:val="1ABE2CEC"/>
    <w:rsid w:val="1AF8707C"/>
    <w:rsid w:val="1B0EEA52"/>
    <w:rsid w:val="1B259179"/>
    <w:rsid w:val="1B55C0DA"/>
    <w:rsid w:val="1B69E262"/>
    <w:rsid w:val="1B956505"/>
    <w:rsid w:val="1BC9433D"/>
    <w:rsid w:val="1BEDDB41"/>
    <w:rsid w:val="1C234CD8"/>
    <w:rsid w:val="1C2ED114"/>
    <w:rsid w:val="1C634B99"/>
    <w:rsid w:val="1C8F692A"/>
    <w:rsid w:val="1CB519B5"/>
    <w:rsid w:val="1CBFEE53"/>
    <w:rsid w:val="1D072595"/>
    <w:rsid w:val="1D0E8ACD"/>
    <w:rsid w:val="1D21BEDD"/>
    <w:rsid w:val="1D5D871C"/>
    <w:rsid w:val="1D69F0A0"/>
    <w:rsid w:val="1D6B4858"/>
    <w:rsid w:val="1D82D640"/>
    <w:rsid w:val="1D9F9DB0"/>
    <w:rsid w:val="1DC0C1EE"/>
    <w:rsid w:val="1DCB0707"/>
    <w:rsid w:val="1DCCFE11"/>
    <w:rsid w:val="1DCECB16"/>
    <w:rsid w:val="1E0E0A28"/>
    <w:rsid w:val="1E4ACC6A"/>
    <w:rsid w:val="1E51AF58"/>
    <w:rsid w:val="1E9E0717"/>
    <w:rsid w:val="1EB48221"/>
    <w:rsid w:val="1ED822F9"/>
    <w:rsid w:val="1EDB863B"/>
    <w:rsid w:val="1EDE9CA8"/>
    <w:rsid w:val="1EFB62F0"/>
    <w:rsid w:val="1F18FF71"/>
    <w:rsid w:val="1F2D8B6C"/>
    <w:rsid w:val="1F88E469"/>
    <w:rsid w:val="1F8B9DF7"/>
    <w:rsid w:val="1FBADA91"/>
    <w:rsid w:val="1FBBFB61"/>
    <w:rsid w:val="1FCF86F7"/>
    <w:rsid w:val="206D531E"/>
    <w:rsid w:val="20D211AB"/>
    <w:rsid w:val="20E1BC25"/>
    <w:rsid w:val="215873B4"/>
    <w:rsid w:val="2175E275"/>
    <w:rsid w:val="21ED754B"/>
    <w:rsid w:val="2216E6F8"/>
    <w:rsid w:val="22376468"/>
    <w:rsid w:val="224F5DD5"/>
    <w:rsid w:val="22650A4B"/>
    <w:rsid w:val="227A526F"/>
    <w:rsid w:val="227B798E"/>
    <w:rsid w:val="22CE8726"/>
    <w:rsid w:val="22E79C8C"/>
    <w:rsid w:val="22EA02AA"/>
    <w:rsid w:val="230ADBC1"/>
    <w:rsid w:val="23119200"/>
    <w:rsid w:val="233C312E"/>
    <w:rsid w:val="236D7F63"/>
    <w:rsid w:val="23845816"/>
    <w:rsid w:val="239C5183"/>
    <w:rsid w:val="23AF52C2"/>
    <w:rsid w:val="23D1F159"/>
    <w:rsid w:val="23D23E40"/>
    <w:rsid w:val="24091AF5"/>
    <w:rsid w:val="2455FF6A"/>
    <w:rsid w:val="2483BFB9"/>
    <w:rsid w:val="24C78E39"/>
    <w:rsid w:val="24E4B2A5"/>
    <w:rsid w:val="256B76E8"/>
    <w:rsid w:val="25762867"/>
    <w:rsid w:val="25A325E9"/>
    <w:rsid w:val="25C8EF42"/>
    <w:rsid w:val="25EB914A"/>
    <w:rsid w:val="2644DA63"/>
    <w:rsid w:val="26486AF1"/>
    <w:rsid w:val="264E7056"/>
    <w:rsid w:val="2676E436"/>
    <w:rsid w:val="267ECD16"/>
    <w:rsid w:val="2776C72C"/>
    <w:rsid w:val="27A4CF50"/>
    <w:rsid w:val="2833828B"/>
    <w:rsid w:val="28900D45"/>
    <w:rsid w:val="289DDA98"/>
    <w:rsid w:val="28B9817F"/>
    <w:rsid w:val="294EB35A"/>
    <w:rsid w:val="29735FAA"/>
    <w:rsid w:val="29742D7E"/>
    <w:rsid w:val="29AB70E5"/>
    <w:rsid w:val="29F56002"/>
    <w:rsid w:val="2A0A68D5"/>
    <w:rsid w:val="2A1CF313"/>
    <w:rsid w:val="2A1D9409"/>
    <w:rsid w:val="2A29DA6D"/>
    <w:rsid w:val="2A318F12"/>
    <w:rsid w:val="2AEA0399"/>
    <w:rsid w:val="2B05FF15"/>
    <w:rsid w:val="2B088DBC"/>
    <w:rsid w:val="2B3A2249"/>
    <w:rsid w:val="2B498F72"/>
    <w:rsid w:val="2B6E1353"/>
    <w:rsid w:val="2B8FECF3"/>
    <w:rsid w:val="2B9E5B0E"/>
    <w:rsid w:val="2BB73D79"/>
    <w:rsid w:val="2BCF36E6"/>
    <w:rsid w:val="2C015D1B"/>
    <w:rsid w:val="2C11A0DA"/>
    <w:rsid w:val="2C40C5B5"/>
    <w:rsid w:val="2C6D2CBA"/>
    <w:rsid w:val="2C70B88F"/>
    <w:rsid w:val="2CC2F6F3"/>
    <w:rsid w:val="2CFF38F9"/>
    <w:rsid w:val="2D2F54C6"/>
    <w:rsid w:val="2D38851F"/>
    <w:rsid w:val="2D472540"/>
    <w:rsid w:val="2D612183"/>
    <w:rsid w:val="2D63DBBC"/>
    <w:rsid w:val="2D7422C2"/>
    <w:rsid w:val="2D99BA37"/>
    <w:rsid w:val="2DA5D121"/>
    <w:rsid w:val="2E0460C3"/>
    <w:rsid w:val="2E1A9C99"/>
    <w:rsid w:val="2E40CE28"/>
    <w:rsid w:val="2E5D3C42"/>
    <w:rsid w:val="2E775A24"/>
    <w:rsid w:val="2E778CF5"/>
    <w:rsid w:val="2E8B5558"/>
    <w:rsid w:val="2EC4C03D"/>
    <w:rsid w:val="2F063EBC"/>
    <w:rsid w:val="2F15E629"/>
    <w:rsid w:val="2F578460"/>
    <w:rsid w:val="2F875552"/>
    <w:rsid w:val="2F8C0BF9"/>
    <w:rsid w:val="30921498"/>
    <w:rsid w:val="309AED54"/>
    <w:rsid w:val="30A490D2"/>
    <w:rsid w:val="30F3A236"/>
    <w:rsid w:val="30FA2AE6"/>
    <w:rsid w:val="311902A9"/>
    <w:rsid w:val="314BE4DD"/>
    <w:rsid w:val="31696C7F"/>
    <w:rsid w:val="318B2377"/>
    <w:rsid w:val="31F4DE93"/>
    <w:rsid w:val="31F8528B"/>
    <w:rsid w:val="3215403F"/>
    <w:rsid w:val="32C31310"/>
    <w:rsid w:val="32D619BF"/>
    <w:rsid w:val="32E4AC02"/>
    <w:rsid w:val="331848B7"/>
    <w:rsid w:val="335CC319"/>
    <w:rsid w:val="33A6B393"/>
    <w:rsid w:val="33D0D009"/>
    <w:rsid w:val="34012A95"/>
    <w:rsid w:val="3414CB10"/>
    <w:rsid w:val="3416BABC"/>
    <w:rsid w:val="3436C08A"/>
    <w:rsid w:val="3456F107"/>
    <w:rsid w:val="34CACF15"/>
    <w:rsid w:val="350520DA"/>
    <w:rsid w:val="350AC169"/>
    <w:rsid w:val="3569EBCB"/>
    <w:rsid w:val="356A0859"/>
    <w:rsid w:val="357BA7D7"/>
    <w:rsid w:val="3586EBEF"/>
    <w:rsid w:val="358AD99D"/>
    <w:rsid w:val="35B092DF"/>
    <w:rsid w:val="35CF0C2C"/>
    <w:rsid w:val="35E83E62"/>
    <w:rsid w:val="35F091A0"/>
    <w:rsid w:val="361CC764"/>
    <w:rsid w:val="361D5C51"/>
    <w:rsid w:val="36524759"/>
    <w:rsid w:val="368CAC8C"/>
    <w:rsid w:val="36B1168A"/>
    <w:rsid w:val="37157FFA"/>
    <w:rsid w:val="3726C7A3"/>
    <w:rsid w:val="373DB81F"/>
    <w:rsid w:val="376A82D0"/>
    <w:rsid w:val="37827C3D"/>
    <w:rsid w:val="379016BF"/>
    <w:rsid w:val="379A75AA"/>
    <w:rsid w:val="37BF03D9"/>
    <w:rsid w:val="37EAE20B"/>
    <w:rsid w:val="380C44C6"/>
    <w:rsid w:val="3813F1FF"/>
    <w:rsid w:val="3840EF81"/>
    <w:rsid w:val="384B7883"/>
    <w:rsid w:val="3856177E"/>
    <w:rsid w:val="38591BBF"/>
    <w:rsid w:val="38B5A679"/>
    <w:rsid w:val="38C4B8DC"/>
    <w:rsid w:val="38F6336E"/>
    <w:rsid w:val="392107FC"/>
    <w:rsid w:val="395C5321"/>
    <w:rsid w:val="398006F2"/>
    <w:rsid w:val="39B302BA"/>
    <w:rsid w:val="39D10A19"/>
    <w:rsid w:val="3A079255"/>
    <w:rsid w:val="3A8E0E12"/>
    <w:rsid w:val="3A8F7D5D"/>
    <w:rsid w:val="3AA979A0"/>
    <w:rsid w:val="3ABC7ADF"/>
    <w:rsid w:val="3AD14C23"/>
    <w:rsid w:val="3AE97861"/>
    <w:rsid w:val="3AF53F70"/>
    <w:rsid w:val="3B181584"/>
    <w:rsid w:val="3B40698D"/>
    <w:rsid w:val="3B52BFA9"/>
    <w:rsid w:val="3B681738"/>
    <w:rsid w:val="3B782B9C"/>
    <w:rsid w:val="3BA7B8D4"/>
    <w:rsid w:val="3C059AC4"/>
    <w:rsid w:val="3C2C8992"/>
    <w:rsid w:val="3C713425"/>
    <w:rsid w:val="3C898E62"/>
    <w:rsid w:val="3CC00CCA"/>
    <w:rsid w:val="3CDB15E1"/>
    <w:rsid w:val="3CEC8E21"/>
    <w:rsid w:val="3CFCAAF1"/>
    <w:rsid w:val="3D24D22D"/>
    <w:rsid w:val="3D473DF3"/>
    <w:rsid w:val="3D8CF26C"/>
    <w:rsid w:val="3DADE8C8"/>
    <w:rsid w:val="3DDF31BC"/>
    <w:rsid w:val="3DE34571"/>
    <w:rsid w:val="3E2D01BD"/>
    <w:rsid w:val="3E59FF3F"/>
    <w:rsid w:val="3EB1C49C"/>
    <w:rsid w:val="3F2115AE"/>
    <w:rsid w:val="3F2BA693"/>
    <w:rsid w:val="3F660BC6"/>
    <w:rsid w:val="3F7ADD0A"/>
    <w:rsid w:val="3F92E7CE"/>
    <w:rsid w:val="3FB561A0"/>
    <w:rsid w:val="3FCD283C"/>
    <w:rsid w:val="3FFEEB1B"/>
    <w:rsid w:val="40092A2E"/>
    <w:rsid w:val="40171759"/>
    <w:rsid w:val="40247F0A"/>
    <w:rsid w:val="4050621C"/>
    <w:rsid w:val="40DA0119"/>
    <w:rsid w:val="4127E93D"/>
    <w:rsid w:val="4159BDDC"/>
    <w:rsid w:val="41B87760"/>
    <w:rsid w:val="41C3E752"/>
    <w:rsid w:val="41FB9366"/>
    <w:rsid w:val="4289D7CF"/>
    <w:rsid w:val="4305AEEF"/>
    <w:rsid w:val="433DE1EB"/>
    <w:rsid w:val="435727CC"/>
    <w:rsid w:val="436BEC75"/>
    <w:rsid w:val="4392B1F0"/>
    <w:rsid w:val="43FD2A18"/>
    <w:rsid w:val="4431F505"/>
    <w:rsid w:val="44414C1E"/>
    <w:rsid w:val="44512534"/>
    <w:rsid w:val="4498DBD3"/>
    <w:rsid w:val="44A2CF06"/>
    <w:rsid w:val="44CAD45A"/>
    <w:rsid w:val="44CC4C21"/>
    <w:rsid w:val="44DE1393"/>
    <w:rsid w:val="44E2CDC7"/>
    <w:rsid w:val="451490A6"/>
    <w:rsid w:val="4527C9DD"/>
    <w:rsid w:val="45361B28"/>
    <w:rsid w:val="46015419"/>
    <w:rsid w:val="4611BA22"/>
    <w:rsid w:val="46678D0E"/>
    <w:rsid w:val="466BFB87"/>
    <w:rsid w:val="468CB1D1"/>
    <w:rsid w:val="46B9AF53"/>
    <w:rsid w:val="470168C9"/>
    <w:rsid w:val="470E62DD"/>
    <w:rsid w:val="4741C34C"/>
    <w:rsid w:val="4768BC64"/>
    <w:rsid w:val="477B17EF"/>
    <w:rsid w:val="478F62A4"/>
    <w:rsid w:val="4794E161"/>
    <w:rsid w:val="4796FE50"/>
    <w:rsid w:val="479A76E1"/>
    <w:rsid w:val="47A81571"/>
    <w:rsid w:val="47B1CA7B"/>
    <w:rsid w:val="47BD1986"/>
    <w:rsid w:val="482F8D6E"/>
    <w:rsid w:val="48538597"/>
    <w:rsid w:val="487B8CCA"/>
    <w:rsid w:val="48CAD0B9"/>
    <w:rsid w:val="48D2439F"/>
    <w:rsid w:val="491D0E73"/>
    <w:rsid w:val="4996F06A"/>
    <w:rsid w:val="49B72AC0"/>
    <w:rsid w:val="49B9295F"/>
    <w:rsid w:val="49D998ED"/>
    <w:rsid w:val="4A14C2A6"/>
    <w:rsid w:val="4A2078A6"/>
    <w:rsid w:val="4ABDA6EF"/>
    <w:rsid w:val="4B1CC459"/>
    <w:rsid w:val="4B3BA975"/>
    <w:rsid w:val="4B859892"/>
    <w:rsid w:val="4B8A23D3"/>
    <w:rsid w:val="4BAC871A"/>
    <w:rsid w:val="4BEEF7C3"/>
    <w:rsid w:val="4BEFF09F"/>
    <w:rsid w:val="4C174125"/>
    <w:rsid w:val="4C271A3B"/>
    <w:rsid w:val="4C4A8834"/>
    <w:rsid w:val="4CA09690"/>
    <w:rsid w:val="4CA471E6"/>
    <w:rsid w:val="4D12CEBB"/>
    <w:rsid w:val="4D26F899"/>
    <w:rsid w:val="4D2F7C9C"/>
    <w:rsid w:val="4D38B909"/>
    <w:rsid w:val="4D5F6F76"/>
    <w:rsid w:val="4DB7A57E"/>
    <w:rsid w:val="4DCD1037"/>
    <w:rsid w:val="4DE8F7B2"/>
    <w:rsid w:val="4DF5574B"/>
    <w:rsid w:val="4E43FF63"/>
    <w:rsid w:val="4E4AAD6B"/>
    <w:rsid w:val="4E62D9A9"/>
    <w:rsid w:val="4E79EED5"/>
    <w:rsid w:val="4EA7109D"/>
    <w:rsid w:val="4EAD80B3"/>
    <w:rsid w:val="4ED46878"/>
    <w:rsid w:val="4F0CC93A"/>
    <w:rsid w:val="4F0CD4E8"/>
    <w:rsid w:val="4F214CED"/>
    <w:rsid w:val="4F29B173"/>
    <w:rsid w:val="4F361E31"/>
    <w:rsid w:val="4F66110B"/>
    <w:rsid w:val="4F92DBBC"/>
    <w:rsid w:val="4F97D3EA"/>
    <w:rsid w:val="4FF786CD"/>
    <w:rsid w:val="50514F00"/>
    <w:rsid w:val="505DBF9B"/>
    <w:rsid w:val="5073E655"/>
    <w:rsid w:val="50B3378A"/>
    <w:rsid w:val="50DB0A0D"/>
    <w:rsid w:val="50F7FBA8"/>
    <w:rsid w:val="519E757F"/>
    <w:rsid w:val="51D058FE"/>
    <w:rsid w:val="51DF3B71"/>
    <w:rsid w:val="51E93900"/>
    <w:rsid w:val="51FEDBEC"/>
    <w:rsid w:val="52345E07"/>
    <w:rsid w:val="52577C85"/>
    <w:rsid w:val="525CE8C3"/>
    <w:rsid w:val="526F3F81"/>
    <w:rsid w:val="52753B73"/>
    <w:rsid w:val="52A99A67"/>
    <w:rsid w:val="52E99928"/>
    <w:rsid w:val="530B1D4F"/>
    <w:rsid w:val="531696AA"/>
    <w:rsid w:val="53ED035B"/>
    <w:rsid w:val="5409F4F6"/>
    <w:rsid w:val="5449C0E6"/>
    <w:rsid w:val="54AA7258"/>
    <w:rsid w:val="54B466D9"/>
    <w:rsid w:val="54BB8286"/>
    <w:rsid w:val="54E95CBB"/>
    <w:rsid w:val="5522419F"/>
    <w:rsid w:val="5561FC5D"/>
    <w:rsid w:val="55BF1F8A"/>
    <w:rsid w:val="55DAC78B"/>
    <w:rsid w:val="55DBAB83"/>
    <w:rsid w:val="560DCC76"/>
    <w:rsid w:val="56152917"/>
    <w:rsid w:val="5630AEE4"/>
    <w:rsid w:val="563D1106"/>
    <w:rsid w:val="5666AE4A"/>
    <w:rsid w:val="566A5EBE"/>
    <w:rsid w:val="567523EE"/>
    <w:rsid w:val="567C5C3E"/>
    <w:rsid w:val="567D92CE"/>
    <w:rsid w:val="56BF8D27"/>
    <w:rsid w:val="56C71C49"/>
    <w:rsid w:val="5768D0C3"/>
    <w:rsid w:val="576E7037"/>
    <w:rsid w:val="57848F30"/>
    <w:rsid w:val="5802C494"/>
    <w:rsid w:val="581DC6A4"/>
    <w:rsid w:val="5833F6EA"/>
    <w:rsid w:val="585736E1"/>
    <w:rsid w:val="58713324"/>
    <w:rsid w:val="5875E415"/>
    <w:rsid w:val="58CDBDDE"/>
    <w:rsid w:val="596A6EE9"/>
    <w:rsid w:val="596F7258"/>
    <w:rsid w:val="598A325C"/>
    <w:rsid w:val="59A45D60"/>
    <w:rsid w:val="59D15AE2"/>
    <w:rsid w:val="59E016EC"/>
    <w:rsid w:val="5A48A31F"/>
    <w:rsid w:val="5A508433"/>
    <w:rsid w:val="5A66EBCF"/>
    <w:rsid w:val="5A7B2C7E"/>
    <w:rsid w:val="5A9AC4FF"/>
    <w:rsid w:val="5B660806"/>
    <w:rsid w:val="5B7E2746"/>
    <w:rsid w:val="5B83B663"/>
    <w:rsid w:val="5C0D1F1D"/>
    <w:rsid w:val="5C27BB71"/>
    <w:rsid w:val="5CAE6928"/>
    <w:rsid w:val="5CF82574"/>
    <w:rsid w:val="5D202AC8"/>
    <w:rsid w:val="5D8C264E"/>
    <w:rsid w:val="5DA7419F"/>
    <w:rsid w:val="5DAFD519"/>
    <w:rsid w:val="5DBE536D"/>
    <w:rsid w:val="5E581A61"/>
    <w:rsid w:val="5E6FA772"/>
    <w:rsid w:val="5E858EC5"/>
    <w:rsid w:val="5E9D4421"/>
    <w:rsid w:val="5EE6CD9C"/>
    <w:rsid w:val="5EF9CEDB"/>
    <w:rsid w:val="5EFEF9DA"/>
    <w:rsid w:val="5F73B0D2"/>
    <w:rsid w:val="5F8EFBA7"/>
    <w:rsid w:val="5FA07B83"/>
    <w:rsid w:val="5FA0AE54"/>
    <w:rsid w:val="5FB874F0"/>
    <w:rsid w:val="5FB9DC82"/>
    <w:rsid w:val="609D08BA"/>
    <w:rsid w:val="60A4FCEE"/>
    <w:rsid w:val="60A93DFA"/>
    <w:rsid w:val="60C6517C"/>
    <w:rsid w:val="612DA0C3"/>
    <w:rsid w:val="61355B78"/>
    <w:rsid w:val="613B2DDD"/>
    <w:rsid w:val="61AC1546"/>
    <w:rsid w:val="6203DAA3"/>
    <w:rsid w:val="6203E8EA"/>
    <w:rsid w:val="62401B4E"/>
    <w:rsid w:val="626A888A"/>
    <w:rsid w:val="627DBC9A"/>
    <w:rsid w:val="62C778E6"/>
    <w:rsid w:val="62CCF311"/>
    <w:rsid w:val="631F3E43"/>
    <w:rsid w:val="63692D60"/>
    <w:rsid w:val="63B097EB"/>
    <w:rsid w:val="63B66B5B"/>
    <w:rsid w:val="63C92B2A"/>
    <w:rsid w:val="641CE662"/>
    <w:rsid w:val="642175D3"/>
    <w:rsid w:val="655C9AE5"/>
    <w:rsid w:val="656C6FF6"/>
    <w:rsid w:val="65895A01"/>
    <w:rsid w:val="65FE4F5F"/>
    <w:rsid w:val="661648CC"/>
    <w:rsid w:val="661F741A"/>
    <w:rsid w:val="6668A76C"/>
    <w:rsid w:val="66CF6C17"/>
    <w:rsid w:val="66CFF6B3"/>
    <w:rsid w:val="66DC3BE7"/>
    <w:rsid w:val="6725154D"/>
    <w:rsid w:val="6729BEE6"/>
    <w:rsid w:val="675963B1"/>
    <w:rsid w:val="676C119F"/>
    <w:rsid w:val="67934025"/>
    <w:rsid w:val="67AB3D0F"/>
    <w:rsid w:val="6804F0F4"/>
    <w:rsid w:val="681CEA61"/>
    <w:rsid w:val="6834E3CE"/>
    <w:rsid w:val="6853334A"/>
    <w:rsid w:val="686F7BD2"/>
    <w:rsid w:val="6873E95C"/>
    <w:rsid w:val="689C4683"/>
    <w:rsid w:val="68A37618"/>
    <w:rsid w:val="68A99AC6"/>
    <w:rsid w:val="68B35851"/>
    <w:rsid w:val="68BB1306"/>
    <w:rsid w:val="69553F9C"/>
    <w:rsid w:val="696DE13E"/>
    <w:rsid w:val="69F6C145"/>
    <w:rsid w:val="6A0BC55A"/>
    <w:rsid w:val="6A4DA49A"/>
    <w:rsid w:val="6A98AC12"/>
    <w:rsid w:val="6B0EFCBC"/>
    <w:rsid w:val="6B6673AE"/>
    <w:rsid w:val="6B83B3B4"/>
    <w:rsid w:val="6BA682F8"/>
    <w:rsid w:val="6BCDA2D1"/>
    <w:rsid w:val="6BCE2CA3"/>
    <w:rsid w:val="6BE59C3E"/>
    <w:rsid w:val="6C39002C"/>
    <w:rsid w:val="6C4259C9"/>
    <w:rsid w:val="6C55FFAE"/>
    <w:rsid w:val="6C6CFE40"/>
    <w:rsid w:val="6C6EFB7D"/>
    <w:rsid w:val="6CD84C1D"/>
    <w:rsid w:val="6D1D2E6A"/>
    <w:rsid w:val="6D2D1C51"/>
    <w:rsid w:val="6D5D8A98"/>
    <w:rsid w:val="6D728EAD"/>
    <w:rsid w:val="6DA779B5"/>
    <w:rsid w:val="6DC5DFC4"/>
    <w:rsid w:val="6DD97EFA"/>
    <w:rsid w:val="6E0E92B2"/>
    <w:rsid w:val="6E190884"/>
    <w:rsid w:val="6E4AD2D0"/>
    <w:rsid w:val="6EAAB117"/>
    <w:rsid w:val="6ED66B29"/>
    <w:rsid w:val="6ED7AE99"/>
    <w:rsid w:val="6EDE5DCB"/>
    <w:rsid w:val="6F198E50"/>
    <w:rsid w:val="6F1F680F"/>
    <w:rsid w:val="6F7833E0"/>
    <w:rsid w:val="6F7DAA6F"/>
    <w:rsid w:val="6FAE1B4A"/>
    <w:rsid w:val="6FB766FE"/>
    <w:rsid w:val="6FC614B7"/>
    <w:rsid w:val="6FE8807D"/>
    <w:rsid w:val="6FF2AC97"/>
    <w:rsid w:val="701AA363"/>
    <w:rsid w:val="7039C4DB"/>
    <w:rsid w:val="7054C7F2"/>
    <w:rsid w:val="70594C64"/>
    <w:rsid w:val="7071F3F1"/>
    <w:rsid w:val="708192A3"/>
    <w:rsid w:val="708B778B"/>
    <w:rsid w:val="70AFDA20"/>
    <w:rsid w:val="70C656C1"/>
    <w:rsid w:val="70D9A5B5"/>
    <w:rsid w:val="70DE502E"/>
    <w:rsid w:val="712609A4"/>
    <w:rsid w:val="713B0DB9"/>
    <w:rsid w:val="716FC5F0"/>
    <w:rsid w:val="718EBD16"/>
    <w:rsid w:val="719737EC"/>
    <w:rsid w:val="719B9EAE"/>
    <w:rsid w:val="719CC372"/>
    <w:rsid w:val="71B2EFD4"/>
    <w:rsid w:val="71FE792B"/>
    <w:rsid w:val="727695A8"/>
    <w:rsid w:val="72AA1C2B"/>
    <w:rsid w:val="72DA92D8"/>
    <w:rsid w:val="72E3374D"/>
    <w:rsid w:val="7311ABBB"/>
    <w:rsid w:val="7314E49D"/>
    <w:rsid w:val="732CDE0A"/>
    <w:rsid w:val="7359A8BB"/>
    <w:rsid w:val="73913E6F"/>
    <w:rsid w:val="73A36507"/>
    <w:rsid w:val="73D63855"/>
    <w:rsid w:val="74184ED0"/>
    <w:rsid w:val="7422A3F7"/>
    <w:rsid w:val="7425EAED"/>
    <w:rsid w:val="74454C52"/>
    <w:rsid w:val="7489B167"/>
    <w:rsid w:val="7490DFEF"/>
    <w:rsid w:val="7492035E"/>
    <w:rsid w:val="74C3C0D5"/>
    <w:rsid w:val="750A0C93"/>
    <w:rsid w:val="751BB903"/>
    <w:rsid w:val="75308A47"/>
    <w:rsid w:val="754D4911"/>
    <w:rsid w:val="7565427E"/>
    <w:rsid w:val="757F845B"/>
    <w:rsid w:val="75F78649"/>
    <w:rsid w:val="76076530"/>
    <w:rsid w:val="760BEF26"/>
    <w:rsid w:val="761EF065"/>
    <w:rsid w:val="762B16B0"/>
    <w:rsid w:val="7636E9D2"/>
    <w:rsid w:val="76C61C57"/>
    <w:rsid w:val="76D00F66"/>
    <w:rsid w:val="76DD63A9"/>
    <w:rsid w:val="76EF6124"/>
    <w:rsid w:val="773F1962"/>
    <w:rsid w:val="778B28CC"/>
    <w:rsid w:val="779BD6ED"/>
    <w:rsid w:val="77AF5854"/>
    <w:rsid w:val="77C20D52"/>
    <w:rsid w:val="77F332A3"/>
    <w:rsid w:val="780D988D"/>
    <w:rsid w:val="782ABCF9"/>
    <w:rsid w:val="78445D93"/>
    <w:rsid w:val="7885E729"/>
    <w:rsid w:val="78988D68"/>
    <w:rsid w:val="78E4380F"/>
    <w:rsid w:val="79113591"/>
    <w:rsid w:val="79645112"/>
    <w:rsid w:val="797BC107"/>
    <w:rsid w:val="79BC74C5"/>
    <w:rsid w:val="79CF7604"/>
    <w:rsid w:val="79CFA8D5"/>
    <w:rsid w:val="7A1F2A9D"/>
    <w:rsid w:val="7A76557D"/>
    <w:rsid w:val="7A7AE809"/>
    <w:rsid w:val="7A8E1C19"/>
    <w:rsid w:val="7A9832AC"/>
    <w:rsid w:val="7B047726"/>
    <w:rsid w:val="7B0DE6A4"/>
    <w:rsid w:val="7B20B761"/>
    <w:rsid w:val="7B44A1D7"/>
    <w:rsid w:val="7B4C8F5D"/>
    <w:rsid w:val="7B55F23C"/>
    <w:rsid w:val="7BA1D7DB"/>
    <w:rsid w:val="7BAC683B"/>
    <w:rsid w:val="7BDC4548"/>
    <w:rsid w:val="7C0347EC"/>
    <w:rsid w:val="7C2006B6"/>
    <w:rsid w:val="7C2F6449"/>
    <w:rsid w:val="7C8606A3"/>
    <w:rsid w:val="7C86DA78"/>
    <w:rsid w:val="7CAFF3D0"/>
    <w:rsid w:val="7CC963E3"/>
    <w:rsid w:val="7CDE3977"/>
    <w:rsid w:val="7D6B85CE"/>
    <w:rsid w:val="7E26A84B"/>
    <w:rsid w:val="7E7FDA8E"/>
    <w:rsid w:val="7E986D9F"/>
    <w:rsid w:val="7E9B5F43"/>
    <w:rsid w:val="7EA5940A"/>
    <w:rsid w:val="7EB81E0D"/>
    <w:rsid w:val="7EC45382"/>
    <w:rsid w:val="7EE51B8F"/>
    <w:rsid w:val="7EEFC60A"/>
    <w:rsid w:val="7F0E5AD8"/>
    <w:rsid w:val="7F268D26"/>
    <w:rsid w:val="7F441C0E"/>
    <w:rsid w:val="7F597B5D"/>
    <w:rsid w:val="7FA345B6"/>
    <w:rsid w:val="7FD879D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9ED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0D84"/>
    <w:pPr>
      <w:tabs>
        <w:tab w:val="left" w:pos="-3060"/>
        <w:tab w:val="left" w:pos="-2340"/>
        <w:tab w:val="left" w:pos="6300"/>
      </w:tabs>
      <w:suppressAutoHyphens/>
      <w:spacing w:after="120" w:line="288" w:lineRule="auto"/>
    </w:pPr>
    <w:rPr>
      <w:rFonts w:ascii="Poppins" w:eastAsia="Times New Roman" w:hAnsi="Poppins" w:cs="Arial"/>
      <w:color w:val="000000" w:themeColor="text1"/>
      <w:lang w:eastAsia="en-AU"/>
    </w:rPr>
  </w:style>
  <w:style w:type="paragraph" w:styleId="Heading1">
    <w:name w:val="heading 1"/>
    <w:basedOn w:val="Normal"/>
    <w:next w:val="Normal"/>
    <w:link w:val="Heading1Char"/>
    <w:autoRedefine/>
    <w:uiPriority w:val="9"/>
    <w:qFormat/>
    <w:rsid w:val="005148C5"/>
    <w:pPr>
      <w:spacing w:after="240"/>
      <w:outlineLvl w:val="0"/>
    </w:pPr>
    <w:rPr>
      <w:b/>
      <w:color w:val="007484"/>
      <w:sz w:val="72"/>
      <w:szCs w:val="72"/>
    </w:rPr>
  </w:style>
  <w:style w:type="paragraph" w:styleId="Heading2">
    <w:name w:val="heading 2"/>
    <w:basedOn w:val="Normal"/>
    <w:next w:val="Normal"/>
    <w:link w:val="Heading2Char"/>
    <w:qFormat/>
    <w:rsid w:val="006B1530"/>
    <w:pPr>
      <w:tabs>
        <w:tab w:val="clear" w:pos="-3060"/>
        <w:tab w:val="clear" w:pos="-2340"/>
        <w:tab w:val="clear" w:pos="6300"/>
        <w:tab w:val="left" w:pos="284"/>
        <w:tab w:val="left" w:pos="993"/>
      </w:tabs>
      <w:suppressAutoHyphens w:val="0"/>
      <w:spacing w:before="360" w:line="240" w:lineRule="auto"/>
      <w:outlineLvl w:val="1"/>
    </w:pPr>
    <w:rPr>
      <w:b/>
      <w:bCs/>
      <w:color w:val="3B3838" w:themeColor="background2" w:themeShade="40"/>
      <w:kern w:val="32"/>
      <w:sz w:val="44"/>
      <w:szCs w:val="44"/>
    </w:rPr>
  </w:style>
  <w:style w:type="paragraph" w:styleId="Heading3">
    <w:name w:val="heading 3"/>
    <w:next w:val="Normal"/>
    <w:link w:val="Heading3Char"/>
    <w:qFormat/>
    <w:rsid w:val="006B1530"/>
    <w:pPr>
      <w:spacing w:before="360" w:after="120" w:line="240" w:lineRule="auto"/>
      <w:outlineLvl w:val="2"/>
    </w:pPr>
    <w:rPr>
      <w:rFonts w:ascii="Poppins" w:eastAsiaTheme="majorEastAsia" w:hAnsi="Poppins" w:cs="Arial"/>
      <w:color w:val="000000" w:themeColor="text1"/>
      <w:sz w:val="36"/>
      <w:szCs w:val="36"/>
      <w:lang w:eastAsia="en-AU"/>
      <w14:textFill>
        <w14:solidFill>
          <w14:schemeClr w14:val="tx1">
            <w14:lumMod w14:val="75000"/>
            <w14:lumOff w14:val="25000"/>
            <w14:lumMod w14:val="65000"/>
          </w14:schemeClr>
        </w14:solidFill>
      </w14:textFill>
    </w:rPr>
  </w:style>
  <w:style w:type="paragraph" w:styleId="Heading4">
    <w:name w:val="heading 4"/>
    <w:next w:val="Normal"/>
    <w:link w:val="Heading4Char"/>
    <w:autoRedefine/>
    <w:qFormat/>
    <w:rsid w:val="006B1530"/>
    <w:pPr>
      <w:spacing w:before="360" w:after="120" w:line="240" w:lineRule="auto"/>
      <w:outlineLvl w:val="3"/>
    </w:pPr>
    <w:rPr>
      <w:rFonts w:ascii="Poppins" w:eastAsiaTheme="majorEastAsia" w:hAnsi="Poppins" w:cs="Arial"/>
      <w:b/>
      <w:caps/>
      <w:color w:val="000000" w:themeColor="text1"/>
      <w:sz w:val="24"/>
      <w:szCs w:val="28"/>
      <w:lang w:eastAsia="en-AU"/>
    </w:rPr>
  </w:style>
  <w:style w:type="paragraph" w:styleId="Heading5">
    <w:name w:val="heading 5"/>
    <w:next w:val="Normal"/>
    <w:link w:val="Heading5Char"/>
    <w:rsid w:val="00C10F9C"/>
    <w:pPr>
      <w:spacing w:before="120" w:after="60" w:line="240" w:lineRule="auto"/>
      <w:outlineLvl w:val="4"/>
    </w:pPr>
    <w:rPr>
      <w:rFonts w:ascii="Arial" w:eastAsiaTheme="majorEastAsia" w:hAnsi="Arial" w:cs="Arial"/>
      <w:b/>
      <w:color w:val="000000" w:themeColor="text1"/>
      <w:lang w:eastAsia="en-AU"/>
    </w:rPr>
  </w:style>
  <w:style w:type="paragraph" w:styleId="Heading6">
    <w:name w:val="heading 6"/>
    <w:basedOn w:val="Normal"/>
    <w:next w:val="Normal"/>
    <w:link w:val="Heading6Char"/>
    <w:rsid w:val="00D60E63"/>
    <w:pPr>
      <w:numPr>
        <w:ilvl w:val="5"/>
        <w:numId w:val="2"/>
      </w:numPr>
      <w:spacing w:before="240" w:after="60"/>
      <w:outlineLvl w:val="5"/>
    </w:pPr>
    <w:rPr>
      <w:i/>
      <w:szCs w:val="20"/>
    </w:rPr>
  </w:style>
  <w:style w:type="paragraph" w:styleId="Heading7">
    <w:name w:val="heading 7"/>
    <w:basedOn w:val="Normal"/>
    <w:next w:val="Normal"/>
    <w:link w:val="Heading7Char"/>
    <w:rsid w:val="00D60E63"/>
    <w:pPr>
      <w:numPr>
        <w:ilvl w:val="6"/>
        <w:numId w:val="2"/>
      </w:numPr>
      <w:spacing w:before="240" w:after="60"/>
      <w:outlineLvl w:val="6"/>
    </w:pPr>
    <w:rPr>
      <w:sz w:val="20"/>
      <w:szCs w:val="20"/>
    </w:rPr>
  </w:style>
  <w:style w:type="paragraph" w:styleId="Heading8">
    <w:name w:val="heading 8"/>
    <w:basedOn w:val="Normal"/>
    <w:next w:val="Normal"/>
    <w:link w:val="Heading8Char"/>
    <w:rsid w:val="00D60E63"/>
    <w:pPr>
      <w:numPr>
        <w:ilvl w:val="7"/>
        <w:numId w:val="2"/>
      </w:numPr>
      <w:spacing w:before="240" w:after="60"/>
      <w:outlineLvl w:val="7"/>
    </w:pPr>
    <w:rPr>
      <w:i/>
      <w:sz w:val="20"/>
      <w:szCs w:val="20"/>
    </w:rPr>
  </w:style>
  <w:style w:type="paragraph" w:styleId="Heading9">
    <w:name w:val="heading 9"/>
    <w:basedOn w:val="Normal"/>
    <w:next w:val="Normal"/>
    <w:link w:val="Heading9Char"/>
    <w:rsid w:val="00D60E63"/>
    <w:pPr>
      <w:numPr>
        <w:ilvl w:val="8"/>
        <w:numId w:val="2"/>
      </w:numPr>
      <w:spacing w:before="240" w:after="60"/>
      <w:outlineLvl w:val="8"/>
    </w:pPr>
    <w:rPr>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434CE8"/>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6B1530"/>
    <w:pPr>
      <w:spacing w:before="1440" w:after="240" w:line="216" w:lineRule="auto"/>
    </w:pPr>
    <w:rPr>
      <w:b/>
      <w:sz w:val="80"/>
      <w:szCs w:val="80"/>
    </w:rPr>
  </w:style>
  <w:style w:type="character" w:customStyle="1" w:styleId="TitleChar">
    <w:name w:val="Title Char"/>
    <w:basedOn w:val="DefaultParagraphFont"/>
    <w:link w:val="Title"/>
    <w:uiPriority w:val="10"/>
    <w:rsid w:val="006B1530"/>
    <w:rPr>
      <w:rFonts w:ascii="Poppins" w:eastAsia="Times New Roman" w:hAnsi="Poppins" w:cs="Arial"/>
      <w:b/>
      <w:color w:val="000000" w:themeColor="text1"/>
      <w:sz w:val="80"/>
      <w:szCs w:val="80"/>
      <w:lang w:eastAsia="en-AU"/>
    </w:rPr>
  </w:style>
  <w:style w:type="paragraph" w:styleId="Header">
    <w:name w:val="header"/>
    <w:basedOn w:val="Normal"/>
    <w:link w:val="HeaderChar"/>
    <w:uiPriority w:val="99"/>
    <w:rsid w:val="00F47657"/>
    <w:pPr>
      <w:tabs>
        <w:tab w:val="center" w:pos="4153"/>
        <w:tab w:val="right" w:pos="8306"/>
      </w:tabs>
    </w:pPr>
  </w:style>
  <w:style w:type="character" w:customStyle="1" w:styleId="HeaderChar">
    <w:name w:val="Header Char"/>
    <w:basedOn w:val="DefaultParagraphFont"/>
    <w:link w:val="Header"/>
    <w:uiPriority w:val="99"/>
    <w:rsid w:val="00F47657"/>
    <w:rPr>
      <w:rFonts w:ascii="Times New Roman" w:eastAsia="Times New Roman" w:hAnsi="Times New Roman" w:cs="Times New Roman"/>
      <w:sz w:val="24"/>
      <w:szCs w:val="24"/>
      <w:lang w:eastAsia="en-AU"/>
    </w:rPr>
  </w:style>
  <w:style w:type="paragraph" w:styleId="Footer">
    <w:name w:val="footer"/>
    <w:basedOn w:val="Normal"/>
    <w:link w:val="FooterChar"/>
    <w:uiPriority w:val="99"/>
    <w:rsid w:val="00F47657"/>
    <w:pPr>
      <w:tabs>
        <w:tab w:val="center" w:pos="4153"/>
        <w:tab w:val="right" w:pos="8306"/>
      </w:tabs>
    </w:pPr>
  </w:style>
  <w:style w:type="character" w:customStyle="1" w:styleId="FooterChar">
    <w:name w:val="Footer Char"/>
    <w:basedOn w:val="DefaultParagraphFont"/>
    <w:link w:val="Footer"/>
    <w:uiPriority w:val="99"/>
    <w:rsid w:val="00F47657"/>
    <w:rPr>
      <w:rFonts w:ascii="Times New Roman" w:eastAsia="Times New Roman" w:hAnsi="Times New Roman" w:cs="Times New Roman"/>
      <w:sz w:val="24"/>
      <w:szCs w:val="24"/>
      <w:lang w:eastAsia="en-AU"/>
    </w:rPr>
  </w:style>
  <w:style w:type="character" w:styleId="PageNumber">
    <w:name w:val="page number"/>
    <w:basedOn w:val="DefaultParagraphFont"/>
    <w:rsid w:val="00F47657"/>
  </w:style>
  <w:style w:type="paragraph" w:customStyle="1" w:styleId="TableText">
    <w:name w:val="Table Text"/>
    <w:basedOn w:val="Normal"/>
    <w:link w:val="TableTextChar"/>
    <w:rsid w:val="00F47657"/>
    <w:pPr>
      <w:spacing w:before="40" w:after="40"/>
    </w:pPr>
    <w:rPr>
      <w:rFonts w:ascii="Verdana" w:hAnsi="Verdana"/>
      <w:sz w:val="17"/>
    </w:rPr>
  </w:style>
  <w:style w:type="character" w:customStyle="1" w:styleId="TableTextChar">
    <w:name w:val="Table Text Char"/>
    <w:link w:val="TableText"/>
    <w:rsid w:val="00F47657"/>
    <w:rPr>
      <w:rFonts w:ascii="Verdana" w:eastAsia="Times New Roman" w:hAnsi="Verdana" w:cs="Arial"/>
      <w:sz w:val="17"/>
      <w:szCs w:val="24"/>
      <w:lang w:eastAsia="en-AU"/>
    </w:rPr>
  </w:style>
  <w:style w:type="character" w:customStyle="1" w:styleId="Heading1Char">
    <w:name w:val="Heading 1 Char"/>
    <w:basedOn w:val="DefaultParagraphFont"/>
    <w:link w:val="Heading1"/>
    <w:rsid w:val="005148C5"/>
    <w:rPr>
      <w:rFonts w:ascii="Poppins" w:eastAsia="Times New Roman" w:hAnsi="Poppins" w:cs="Arial"/>
      <w:b/>
      <w:color w:val="007484"/>
      <w:sz w:val="72"/>
      <w:szCs w:val="72"/>
      <w:lang w:eastAsia="en-AU"/>
    </w:rPr>
  </w:style>
  <w:style w:type="character" w:customStyle="1" w:styleId="Heading2Char">
    <w:name w:val="Heading 2 Char"/>
    <w:basedOn w:val="DefaultParagraphFont"/>
    <w:link w:val="Heading2"/>
    <w:rsid w:val="006B1530"/>
    <w:rPr>
      <w:rFonts w:ascii="Poppins" w:eastAsia="Times New Roman" w:hAnsi="Poppins" w:cs="Arial"/>
      <w:b/>
      <w:bCs/>
      <w:color w:val="3B3838" w:themeColor="background2" w:themeShade="40"/>
      <w:kern w:val="32"/>
      <w:sz w:val="44"/>
      <w:szCs w:val="44"/>
      <w:lang w:eastAsia="en-AU"/>
    </w:rPr>
  </w:style>
  <w:style w:type="character" w:customStyle="1" w:styleId="Heading3Char">
    <w:name w:val="Heading 3 Char"/>
    <w:basedOn w:val="DefaultParagraphFont"/>
    <w:link w:val="Heading3"/>
    <w:rsid w:val="006B1530"/>
    <w:rPr>
      <w:rFonts w:ascii="Poppins" w:eastAsiaTheme="majorEastAsia" w:hAnsi="Poppins" w:cs="Arial"/>
      <w:color w:val="000000" w:themeColor="text1"/>
      <w:sz w:val="36"/>
      <w:szCs w:val="36"/>
      <w:lang w:eastAsia="en-AU"/>
      <w14:textFill>
        <w14:solidFill>
          <w14:schemeClr w14:val="tx1">
            <w14:lumMod w14:val="75000"/>
            <w14:lumOff w14:val="25000"/>
            <w14:lumMod w14:val="65000"/>
          </w14:schemeClr>
        </w14:solidFill>
      </w14:textFill>
    </w:rPr>
  </w:style>
  <w:style w:type="character" w:customStyle="1" w:styleId="Heading4Char">
    <w:name w:val="Heading 4 Char"/>
    <w:basedOn w:val="DefaultParagraphFont"/>
    <w:link w:val="Heading4"/>
    <w:rsid w:val="006B1530"/>
    <w:rPr>
      <w:rFonts w:ascii="Poppins" w:eastAsiaTheme="majorEastAsia" w:hAnsi="Poppins" w:cs="Arial"/>
      <w:b/>
      <w:caps/>
      <w:color w:val="000000" w:themeColor="text1"/>
      <w:sz w:val="24"/>
      <w:szCs w:val="28"/>
      <w:lang w:eastAsia="en-AU"/>
    </w:rPr>
  </w:style>
  <w:style w:type="character" w:customStyle="1" w:styleId="Heading5Char">
    <w:name w:val="Heading 5 Char"/>
    <w:basedOn w:val="DefaultParagraphFont"/>
    <w:link w:val="Heading5"/>
    <w:rsid w:val="00C10F9C"/>
    <w:rPr>
      <w:rFonts w:ascii="Arial" w:eastAsiaTheme="majorEastAsia" w:hAnsi="Arial" w:cs="Arial"/>
      <w:b/>
      <w:color w:val="000000" w:themeColor="text1"/>
      <w:lang w:eastAsia="en-AU"/>
    </w:rPr>
  </w:style>
  <w:style w:type="character" w:customStyle="1" w:styleId="Heading6Char">
    <w:name w:val="Heading 6 Char"/>
    <w:basedOn w:val="DefaultParagraphFont"/>
    <w:link w:val="Heading6"/>
    <w:rsid w:val="00D60E63"/>
    <w:rPr>
      <w:rFonts w:ascii="Poppins" w:eastAsia="Times New Roman" w:hAnsi="Poppins" w:cs="Arial"/>
      <w:i/>
      <w:color w:val="000000" w:themeColor="text1"/>
      <w:szCs w:val="20"/>
      <w:lang w:eastAsia="en-AU"/>
    </w:rPr>
  </w:style>
  <w:style w:type="character" w:customStyle="1" w:styleId="Heading7Char">
    <w:name w:val="Heading 7 Char"/>
    <w:basedOn w:val="DefaultParagraphFont"/>
    <w:link w:val="Heading7"/>
    <w:rsid w:val="00D60E63"/>
    <w:rPr>
      <w:rFonts w:ascii="Poppins" w:eastAsia="Times New Roman" w:hAnsi="Poppins" w:cs="Arial"/>
      <w:color w:val="000000" w:themeColor="text1"/>
      <w:sz w:val="20"/>
      <w:szCs w:val="20"/>
      <w:lang w:eastAsia="en-AU"/>
    </w:rPr>
  </w:style>
  <w:style w:type="character" w:customStyle="1" w:styleId="Heading8Char">
    <w:name w:val="Heading 8 Char"/>
    <w:basedOn w:val="DefaultParagraphFont"/>
    <w:link w:val="Heading8"/>
    <w:rsid w:val="00D60E63"/>
    <w:rPr>
      <w:rFonts w:ascii="Poppins" w:eastAsia="Times New Roman" w:hAnsi="Poppins" w:cs="Arial"/>
      <w:i/>
      <w:color w:val="000000" w:themeColor="text1"/>
      <w:sz w:val="20"/>
      <w:szCs w:val="20"/>
      <w:lang w:eastAsia="en-AU"/>
    </w:rPr>
  </w:style>
  <w:style w:type="character" w:customStyle="1" w:styleId="Heading9Char">
    <w:name w:val="Heading 9 Char"/>
    <w:basedOn w:val="DefaultParagraphFont"/>
    <w:link w:val="Heading9"/>
    <w:rsid w:val="00D60E63"/>
    <w:rPr>
      <w:rFonts w:ascii="Poppins" w:eastAsia="Times New Roman" w:hAnsi="Poppins" w:cs="Arial"/>
      <w:i/>
      <w:color w:val="000000" w:themeColor="text1"/>
      <w:sz w:val="18"/>
      <w:szCs w:val="20"/>
      <w:lang w:eastAsia="en-AU"/>
    </w:rPr>
  </w:style>
  <w:style w:type="numbering" w:customStyle="1" w:styleId="StyleHeading110ptGray-50">
    <w:name w:val="Style Heading 1 + 10 pt Gray-50%"/>
    <w:basedOn w:val="NoList"/>
    <w:rsid w:val="007D72D9"/>
    <w:pPr>
      <w:numPr>
        <w:numId w:val="3"/>
      </w:numPr>
    </w:pPr>
  </w:style>
  <w:style w:type="table" w:styleId="TableGrid">
    <w:name w:val="Table Grid"/>
    <w:basedOn w:val="TableNormal"/>
    <w:uiPriority w:val="39"/>
    <w:rsid w:val="001C5443"/>
    <w:pPr>
      <w:spacing w:after="0" w:line="240" w:lineRule="auto"/>
    </w:pPr>
    <w:tblPr/>
  </w:style>
  <w:style w:type="paragraph" w:styleId="ListParagraph">
    <w:name w:val="List Paragraph"/>
    <w:basedOn w:val="Normal"/>
    <w:link w:val="ListParagraphChar"/>
    <w:qFormat/>
    <w:rsid w:val="00E75207"/>
    <w:pPr>
      <w:ind w:left="720"/>
      <w:contextualSpacing/>
    </w:pPr>
  </w:style>
  <w:style w:type="character" w:styleId="Hyperlink">
    <w:name w:val="Hyperlink"/>
    <w:basedOn w:val="DefaultParagraphFont"/>
    <w:uiPriority w:val="99"/>
    <w:unhideWhenUsed/>
    <w:rsid w:val="00344F41"/>
    <w:rPr>
      <w:color w:val="0563C1" w:themeColor="hyperlink"/>
      <w:u w:val="single"/>
    </w:rPr>
  </w:style>
  <w:style w:type="paragraph" w:styleId="BalloonText">
    <w:name w:val="Balloon Text"/>
    <w:basedOn w:val="Normal"/>
    <w:link w:val="BalloonTextChar"/>
    <w:uiPriority w:val="99"/>
    <w:semiHidden/>
    <w:unhideWhenUsed/>
    <w:rsid w:val="00D134B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134B2"/>
    <w:rPr>
      <w:rFonts w:ascii="Lucida Grande" w:eastAsia="Times New Roman" w:hAnsi="Lucida Grande" w:cs="Lucida Grande"/>
      <w:sz w:val="18"/>
      <w:szCs w:val="18"/>
      <w:lang w:eastAsia="en-AU"/>
    </w:rPr>
  </w:style>
  <w:style w:type="character" w:styleId="BookTitle">
    <w:name w:val="Book Title"/>
    <w:basedOn w:val="DefaultParagraphFont"/>
    <w:uiPriority w:val="33"/>
    <w:rsid w:val="00972B8F"/>
    <w:rPr>
      <w:b/>
      <w:bCs/>
      <w:smallCaps/>
      <w:spacing w:val="5"/>
    </w:rPr>
  </w:style>
  <w:style w:type="paragraph" w:customStyle="1" w:styleId="BULLETS">
    <w:name w:val="BULLETS"/>
    <w:basedOn w:val="Normal"/>
    <w:link w:val="BULLETSChar"/>
    <w:rsid w:val="00D341F7"/>
    <w:pPr>
      <w:numPr>
        <w:numId w:val="1"/>
      </w:numPr>
      <w:spacing w:before="40" w:after="80"/>
    </w:pPr>
  </w:style>
  <w:style w:type="character" w:customStyle="1" w:styleId="BULLETSChar">
    <w:name w:val="BULLETS Char"/>
    <w:basedOn w:val="DefaultParagraphFont"/>
    <w:link w:val="BULLETS"/>
    <w:rsid w:val="00D341F7"/>
    <w:rPr>
      <w:rFonts w:ascii="Poppins" w:eastAsia="Times New Roman" w:hAnsi="Poppins" w:cs="Arial"/>
      <w:color w:val="000000" w:themeColor="text1"/>
      <w:lang w:eastAsia="en-AU"/>
    </w:rPr>
  </w:style>
  <w:style w:type="paragraph" w:customStyle="1" w:styleId="TABLENORMAL0">
    <w:name w:val="TABLE NORMAL"/>
    <w:basedOn w:val="Normal"/>
    <w:qFormat/>
    <w:rsid w:val="00E746B2"/>
  </w:style>
  <w:style w:type="paragraph" w:customStyle="1" w:styleId="TABLEBULLETS">
    <w:name w:val="TABLE BULLETS"/>
    <w:basedOn w:val="Normal"/>
    <w:qFormat/>
    <w:rsid w:val="00D341F7"/>
    <w:pPr>
      <w:tabs>
        <w:tab w:val="num" w:pos="360"/>
      </w:tabs>
      <w:spacing w:after="0"/>
      <w:ind w:left="357" w:hanging="357"/>
    </w:pPr>
  </w:style>
  <w:style w:type="paragraph" w:customStyle="1" w:styleId="TABLEHEADING">
    <w:name w:val="TABLE HEADING"/>
    <w:basedOn w:val="Normal"/>
    <w:qFormat/>
    <w:rsid w:val="00D341F7"/>
    <w:pPr>
      <w:spacing w:after="0"/>
    </w:pPr>
    <w:rPr>
      <w:b/>
      <w:color w:val="F2F2F2" w:themeColor="background1" w:themeShade="F2"/>
    </w:rPr>
  </w:style>
  <w:style w:type="paragraph" w:styleId="EndnoteText">
    <w:name w:val="endnote text"/>
    <w:basedOn w:val="Normal"/>
    <w:link w:val="EndnoteTextChar"/>
    <w:uiPriority w:val="99"/>
    <w:unhideWhenUsed/>
    <w:rsid w:val="008019B6"/>
    <w:pPr>
      <w:tabs>
        <w:tab w:val="clear" w:pos="-3060"/>
        <w:tab w:val="clear" w:pos="-2340"/>
        <w:tab w:val="clear" w:pos="6300"/>
      </w:tabs>
      <w:suppressAutoHyphens w:val="0"/>
      <w:spacing w:before="120" w:after="0" w:line="276" w:lineRule="auto"/>
    </w:pPr>
    <w:rPr>
      <w:rFonts w:ascii="Gill Sans MT" w:eastAsiaTheme="minorHAnsi" w:hAnsi="Gill Sans MT" w:cstheme="minorBidi"/>
      <w:color w:val="auto"/>
      <w:sz w:val="20"/>
      <w:szCs w:val="20"/>
      <w:lang w:eastAsia="en-US"/>
    </w:rPr>
  </w:style>
  <w:style w:type="character" w:customStyle="1" w:styleId="EndnoteTextChar">
    <w:name w:val="Endnote Text Char"/>
    <w:basedOn w:val="DefaultParagraphFont"/>
    <w:link w:val="EndnoteText"/>
    <w:uiPriority w:val="99"/>
    <w:rsid w:val="008019B6"/>
    <w:rPr>
      <w:rFonts w:ascii="Gill Sans MT" w:hAnsi="Gill Sans MT"/>
      <w:sz w:val="20"/>
      <w:szCs w:val="20"/>
    </w:rPr>
  </w:style>
  <w:style w:type="character" w:styleId="EndnoteReference">
    <w:name w:val="endnote reference"/>
    <w:basedOn w:val="DefaultParagraphFont"/>
    <w:uiPriority w:val="99"/>
    <w:unhideWhenUsed/>
    <w:rsid w:val="008019B6"/>
    <w:rPr>
      <w:vertAlign w:val="superscript"/>
    </w:rPr>
  </w:style>
  <w:style w:type="paragraph" w:customStyle="1" w:styleId="TableandFigureHeading">
    <w:name w:val="Table and Figure Heading"/>
    <w:basedOn w:val="Normal"/>
    <w:qFormat/>
    <w:rsid w:val="00544371"/>
    <w:pPr>
      <w:tabs>
        <w:tab w:val="clear" w:pos="-3060"/>
        <w:tab w:val="clear" w:pos="-2340"/>
        <w:tab w:val="clear" w:pos="6300"/>
      </w:tabs>
      <w:suppressAutoHyphens w:val="0"/>
      <w:spacing w:before="120" w:line="276" w:lineRule="auto"/>
    </w:pPr>
    <w:rPr>
      <w:rFonts w:eastAsiaTheme="minorHAnsi" w:cstheme="minorBidi"/>
      <w:b/>
      <w:color w:val="FFFFFF" w:themeColor="background1"/>
      <w:lang w:eastAsia="en-US"/>
    </w:rPr>
  </w:style>
  <w:style w:type="character" w:customStyle="1" w:styleId="ListParagraphChar">
    <w:name w:val="List Paragraph Char"/>
    <w:basedOn w:val="DefaultParagraphFont"/>
    <w:link w:val="ListParagraph"/>
    <w:rsid w:val="0065061E"/>
    <w:rPr>
      <w:rFonts w:ascii="Arial" w:eastAsia="Times New Roman" w:hAnsi="Arial" w:cs="Arial"/>
      <w:noProof/>
      <w:color w:val="000000" w:themeColor="text1"/>
      <w:lang w:eastAsia="en-AU"/>
    </w:rPr>
  </w:style>
  <w:style w:type="paragraph" w:styleId="NoSpacing">
    <w:name w:val="No Spacing"/>
    <w:autoRedefine/>
    <w:uiPriority w:val="1"/>
    <w:rsid w:val="00C10F9C"/>
    <w:pPr>
      <w:numPr>
        <w:numId w:val="4"/>
      </w:numPr>
      <w:spacing w:after="0" w:line="240" w:lineRule="auto"/>
    </w:pPr>
    <w:rPr>
      <w:rFonts w:ascii="Arial" w:hAnsi="Arial"/>
    </w:rPr>
  </w:style>
  <w:style w:type="paragraph" w:styleId="FootnoteText">
    <w:name w:val="footnote text"/>
    <w:basedOn w:val="Normal"/>
    <w:link w:val="FootnoteTextChar"/>
    <w:uiPriority w:val="99"/>
    <w:semiHidden/>
    <w:unhideWhenUsed/>
    <w:rsid w:val="00D879D2"/>
    <w:pPr>
      <w:spacing w:after="0"/>
    </w:pPr>
    <w:rPr>
      <w:sz w:val="20"/>
      <w:szCs w:val="20"/>
    </w:rPr>
  </w:style>
  <w:style w:type="character" w:customStyle="1" w:styleId="FootnoteTextChar">
    <w:name w:val="Footnote Text Char"/>
    <w:basedOn w:val="DefaultParagraphFont"/>
    <w:link w:val="FootnoteText"/>
    <w:uiPriority w:val="99"/>
    <w:semiHidden/>
    <w:rsid w:val="00D879D2"/>
    <w:rPr>
      <w:rFonts w:ascii="Arial" w:eastAsia="Times New Roman" w:hAnsi="Arial" w:cs="Arial"/>
      <w:noProof/>
      <w:color w:val="000000" w:themeColor="text1"/>
      <w:sz w:val="20"/>
      <w:szCs w:val="20"/>
      <w:lang w:eastAsia="en-AU"/>
    </w:rPr>
  </w:style>
  <w:style w:type="character" w:styleId="FootnoteReference">
    <w:name w:val="footnote reference"/>
    <w:basedOn w:val="DefaultParagraphFont"/>
    <w:uiPriority w:val="99"/>
    <w:semiHidden/>
    <w:unhideWhenUsed/>
    <w:rsid w:val="00D879D2"/>
    <w:rPr>
      <w:vertAlign w:val="superscript"/>
    </w:rPr>
  </w:style>
  <w:style w:type="table" w:styleId="TableGridLight">
    <w:name w:val="Grid Table Light"/>
    <w:basedOn w:val="TableNormal"/>
    <w:uiPriority w:val="40"/>
    <w:rsid w:val="00EA6CAC"/>
    <w:pPr>
      <w:spacing w:after="0" w:line="240" w:lineRule="auto"/>
    </w:pPr>
    <w:tblPr/>
  </w:style>
  <w:style w:type="paragraph" w:styleId="TOCHeading">
    <w:name w:val="TOC Heading"/>
    <w:basedOn w:val="Heading2"/>
    <w:next w:val="Normal"/>
    <w:uiPriority w:val="39"/>
    <w:unhideWhenUsed/>
    <w:qFormat/>
    <w:rsid w:val="00352C8A"/>
    <w:rPr>
      <w:rFonts w:eastAsiaTheme="majorEastAsia"/>
    </w:rPr>
  </w:style>
  <w:style w:type="paragraph" w:styleId="TOC1">
    <w:name w:val="toc 1"/>
    <w:basedOn w:val="TOC2"/>
    <w:next w:val="Normal"/>
    <w:autoRedefine/>
    <w:uiPriority w:val="39"/>
    <w:unhideWhenUsed/>
    <w:rsid w:val="00352C8A"/>
    <w:pPr>
      <w:ind w:left="0"/>
    </w:pPr>
  </w:style>
  <w:style w:type="paragraph" w:styleId="TOC2">
    <w:name w:val="toc 2"/>
    <w:basedOn w:val="Normal"/>
    <w:next w:val="Normal"/>
    <w:autoRedefine/>
    <w:uiPriority w:val="39"/>
    <w:unhideWhenUsed/>
    <w:rsid w:val="00352C8A"/>
    <w:pPr>
      <w:tabs>
        <w:tab w:val="clear" w:pos="-3060"/>
        <w:tab w:val="clear" w:pos="-2340"/>
        <w:tab w:val="clear" w:pos="6300"/>
        <w:tab w:val="right" w:leader="dot" w:pos="9628"/>
      </w:tabs>
      <w:spacing w:after="100"/>
      <w:ind w:left="440"/>
    </w:pPr>
    <w:rPr>
      <w:noProof/>
    </w:rPr>
  </w:style>
  <w:style w:type="character" w:styleId="CommentReference">
    <w:name w:val="annotation reference"/>
    <w:basedOn w:val="DefaultParagraphFont"/>
    <w:uiPriority w:val="99"/>
    <w:semiHidden/>
    <w:unhideWhenUsed/>
    <w:rsid w:val="00C95F79"/>
    <w:rPr>
      <w:sz w:val="16"/>
      <w:szCs w:val="16"/>
    </w:rPr>
  </w:style>
  <w:style w:type="paragraph" w:styleId="CommentText">
    <w:name w:val="annotation text"/>
    <w:basedOn w:val="Normal"/>
    <w:link w:val="CommentTextChar"/>
    <w:uiPriority w:val="99"/>
    <w:unhideWhenUsed/>
    <w:rsid w:val="00C95F79"/>
    <w:rPr>
      <w:sz w:val="20"/>
      <w:szCs w:val="20"/>
    </w:rPr>
  </w:style>
  <w:style w:type="character" w:customStyle="1" w:styleId="CommentTextChar">
    <w:name w:val="Comment Text Char"/>
    <w:basedOn w:val="DefaultParagraphFont"/>
    <w:link w:val="CommentText"/>
    <w:uiPriority w:val="99"/>
    <w:rsid w:val="00C95F79"/>
    <w:rPr>
      <w:rFonts w:ascii="Arial" w:eastAsia="Times New Roman" w:hAnsi="Arial" w:cs="Arial"/>
      <w:noProof/>
      <w:color w:val="000000" w:themeColor="text1"/>
      <w:sz w:val="20"/>
      <w:szCs w:val="20"/>
      <w:lang w:eastAsia="en-AU"/>
    </w:rPr>
  </w:style>
  <w:style w:type="paragraph" w:styleId="CommentSubject">
    <w:name w:val="annotation subject"/>
    <w:basedOn w:val="CommentText"/>
    <w:next w:val="CommentText"/>
    <w:link w:val="CommentSubjectChar"/>
    <w:uiPriority w:val="99"/>
    <w:semiHidden/>
    <w:unhideWhenUsed/>
    <w:rsid w:val="00C95F79"/>
    <w:rPr>
      <w:b/>
      <w:bCs/>
    </w:rPr>
  </w:style>
  <w:style w:type="character" w:customStyle="1" w:styleId="CommentSubjectChar">
    <w:name w:val="Comment Subject Char"/>
    <w:basedOn w:val="CommentTextChar"/>
    <w:link w:val="CommentSubject"/>
    <w:uiPriority w:val="99"/>
    <w:semiHidden/>
    <w:rsid w:val="00C95F79"/>
    <w:rPr>
      <w:rFonts w:ascii="Arial" w:eastAsia="Times New Roman" w:hAnsi="Arial" w:cs="Arial"/>
      <w:b/>
      <w:bCs/>
      <w:noProof/>
      <w:color w:val="000000" w:themeColor="text1"/>
      <w:sz w:val="20"/>
      <w:szCs w:val="20"/>
      <w:lang w:eastAsia="en-AU"/>
    </w:rPr>
  </w:style>
  <w:style w:type="paragraph" w:customStyle="1" w:styleId="NormalBullets">
    <w:name w:val="Normal Bullets"/>
    <w:basedOn w:val="Normal"/>
    <w:link w:val="NormalBulletsChar"/>
    <w:qFormat/>
    <w:rsid w:val="003628C6"/>
    <w:pPr>
      <w:numPr>
        <w:numId w:val="5"/>
      </w:numPr>
      <w:tabs>
        <w:tab w:val="clear" w:pos="-3060"/>
        <w:tab w:val="clear" w:pos="-2340"/>
        <w:tab w:val="clear" w:pos="6300"/>
        <w:tab w:val="right" w:pos="8931"/>
      </w:tabs>
      <w:suppressAutoHyphens w:val="0"/>
    </w:pPr>
    <w:rPr>
      <w:rFonts w:eastAsia="Calibri"/>
      <w:color w:val="auto"/>
      <w:szCs w:val="24"/>
      <w:lang w:eastAsia="en-US"/>
    </w:rPr>
  </w:style>
  <w:style w:type="character" w:customStyle="1" w:styleId="NormalBulletsChar">
    <w:name w:val="Normal Bullets Char"/>
    <w:basedOn w:val="DefaultParagraphFont"/>
    <w:link w:val="NormalBullets"/>
    <w:rsid w:val="003628C6"/>
    <w:rPr>
      <w:rFonts w:ascii="Poppins" w:eastAsia="Calibri" w:hAnsi="Poppins" w:cs="Arial"/>
      <w:szCs w:val="24"/>
    </w:rPr>
  </w:style>
  <w:style w:type="paragraph" w:customStyle="1" w:styleId="Title2">
    <w:name w:val="Title 2"/>
    <w:basedOn w:val="Normal"/>
    <w:link w:val="Title2Char"/>
    <w:qFormat/>
    <w:rsid w:val="00C10F9C"/>
    <w:pPr>
      <w:outlineLvl w:val="1"/>
    </w:pPr>
    <w:rPr>
      <w:sz w:val="40"/>
      <w:szCs w:val="40"/>
    </w:rPr>
  </w:style>
  <w:style w:type="character" w:customStyle="1" w:styleId="Title2Char">
    <w:name w:val="Title 2 Char"/>
    <w:basedOn w:val="DefaultParagraphFont"/>
    <w:link w:val="Title2"/>
    <w:rsid w:val="00C10F9C"/>
    <w:rPr>
      <w:rFonts w:ascii="Arial" w:eastAsia="Times New Roman" w:hAnsi="Arial" w:cs="Arial"/>
      <w:noProof/>
      <w:color w:val="000000" w:themeColor="text1"/>
      <w:sz w:val="40"/>
      <w:szCs w:val="40"/>
      <w:lang w:eastAsia="en-AU"/>
    </w:rPr>
  </w:style>
  <w:style w:type="paragraph" w:styleId="Subtitle">
    <w:name w:val="Subtitle"/>
    <w:next w:val="Normal"/>
    <w:link w:val="SubtitleChar"/>
    <w:uiPriority w:val="11"/>
    <w:qFormat/>
    <w:rsid w:val="00F76536"/>
    <w:pPr>
      <w:spacing w:after="320" w:line="240" w:lineRule="auto"/>
    </w:pPr>
    <w:rPr>
      <w:rFonts w:ascii="Arial" w:eastAsia="Times New Roman" w:hAnsi="Arial" w:cs="Arial"/>
      <w:color w:val="000000" w:themeColor="text1"/>
      <w:sz w:val="40"/>
      <w:szCs w:val="40"/>
      <w:lang w:eastAsia="en-AU"/>
    </w:rPr>
  </w:style>
  <w:style w:type="character" w:customStyle="1" w:styleId="SubtitleChar">
    <w:name w:val="Subtitle Char"/>
    <w:basedOn w:val="DefaultParagraphFont"/>
    <w:link w:val="Subtitle"/>
    <w:uiPriority w:val="11"/>
    <w:rsid w:val="00F76536"/>
    <w:rPr>
      <w:rFonts w:ascii="Arial" w:eastAsia="Times New Roman" w:hAnsi="Arial" w:cs="Arial"/>
      <w:color w:val="000000" w:themeColor="text1"/>
      <w:sz w:val="40"/>
      <w:szCs w:val="40"/>
      <w:lang w:eastAsia="en-AU"/>
    </w:rPr>
  </w:style>
  <w:style w:type="table" w:styleId="ListTable2-Accent4">
    <w:name w:val="List Table 2 Accent 4"/>
    <w:basedOn w:val="TableNormal"/>
    <w:uiPriority w:val="47"/>
    <w:rsid w:val="00370DDA"/>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paragraph" w:styleId="NormalWeb">
    <w:name w:val="Normal (Web)"/>
    <w:basedOn w:val="Normal"/>
    <w:uiPriority w:val="99"/>
    <w:semiHidden/>
    <w:unhideWhenUsed/>
    <w:rsid w:val="00F16FC4"/>
    <w:pPr>
      <w:tabs>
        <w:tab w:val="clear" w:pos="-3060"/>
        <w:tab w:val="clear" w:pos="-2340"/>
        <w:tab w:val="clear" w:pos="6300"/>
      </w:tabs>
      <w:suppressAutoHyphens w:val="0"/>
      <w:spacing w:before="100" w:beforeAutospacing="1" w:after="100" w:afterAutospacing="1"/>
    </w:pPr>
    <w:rPr>
      <w:rFonts w:ascii="Times New Roman" w:hAnsi="Times New Roman" w:cs="Times New Roman"/>
      <w:color w:val="auto"/>
      <w:sz w:val="24"/>
      <w:szCs w:val="24"/>
    </w:rPr>
  </w:style>
  <w:style w:type="paragraph" w:customStyle="1" w:styleId="Governancedetail">
    <w:name w:val="Governance detail"/>
    <w:basedOn w:val="Normal"/>
    <w:link w:val="GovernancedetailChar"/>
    <w:qFormat/>
    <w:rsid w:val="00352C8A"/>
    <w:pPr>
      <w:pBdr>
        <w:top w:val="single" w:sz="4" w:space="1" w:color="auto"/>
      </w:pBdr>
      <w:spacing w:before="120" w:after="60"/>
      <w:ind w:right="707"/>
    </w:pPr>
    <w:rPr>
      <w:b/>
      <w:szCs w:val="28"/>
    </w:rPr>
  </w:style>
  <w:style w:type="character" w:customStyle="1" w:styleId="GovernancedetailChar">
    <w:name w:val="Governance detail Char"/>
    <w:basedOn w:val="Heading4Char"/>
    <w:link w:val="Governancedetail"/>
    <w:rsid w:val="00352C8A"/>
    <w:rPr>
      <w:rFonts w:ascii="Arial" w:eastAsia="Times New Roman" w:hAnsi="Arial" w:cs="Arial"/>
      <w:b/>
      <w:caps/>
      <w:color w:val="000000" w:themeColor="text1"/>
      <w:sz w:val="24"/>
      <w:szCs w:val="28"/>
      <w:lang w:eastAsia="en-AU"/>
    </w:rPr>
  </w:style>
  <w:style w:type="character" w:styleId="UnresolvedMention">
    <w:name w:val="Unresolved Mention"/>
    <w:basedOn w:val="DefaultParagraphFont"/>
    <w:uiPriority w:val="99"/>
    <w:semiHidden/>
    <w:unhideWhenUsed/>
    <w:rsid w:val="006733DC"/>
    <w:rPr>
      <w:color w:val="808080"/>
      <w:shd w:val="clear" w:color="auto" w:fill="E6E6E6"/>
    </w:rPr>
  </w:style>
  <w:style w:type="table" w:styleId="ListTable2-Accent5">
    <w:name w:val="List Table 2 Accent 5"/>
    <w:basedOn w:val="TableNormal"/>
    <w:uiPriority w:val="47"/>
    <w:rsid w:val="004A6174"/>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2-Accent51">
    <w:name w:val="List Table 2 - Accent 51"/>
    <w:basedOn w:val="TableNormal"/>
    <w:next w:val="ListTable2-Accent5"/>
    <w:uiPriority w:val="47"/>
    <w:rsid w:val="00D404BC"/>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2-Accent52">
    <w:name w:val="List Table 2 - Accent 52"/>
    <w:basedOn w:val="TableNormal"/>
    <w:next w:val="ListTable2-Accent5"/>
    <w:uiPriority w:val="47"/>
    <w:rsid w:val="00D404BC"/>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paragraph" w:styleId="TableofFigures">
    <w:name w:val="table of figures"/>
    <w:basedOn w:val="Normal"/>
    <w:next w:val="Normal"/>
    <w:uiPriority w:val="99"/>
    <w:unhideWhenUsed/>
    <w:rsid w:val="00D404BC"/>
    <w:pPr>
      <w:tabs>
        <w:tab w:val="clear" w:pos="-3060"/>
        <w:tab w:val="clear" w:pos="-2340"/>
        <w:tab w:val="clear" w:pos="6300"/>
      </w:tabs>
      <w:spacing w:after="0"/>
    </w:pPr>
  </w:style>
  <w:style w:type="table" w:customStyle="1" w:styleId="ListTable2-Accent511">
    <w:name w:val="List Table 2 - Accent 511"/>
    <w:basedOn w:val="TableNormal"/>
    <w:next w:val="ListTable2-Accent5"/>
    <w:uiPriority w:val="47"/>
    <w:rsid w:val="00BD2467"/>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2-Accent521">
    <w:name w:val="List Table 2 - Accent 521"/>
    <w:basedOn w:val="TableNormal"/>
    <w:next w:val="ListTable2-Accent5"/>
    <w:uiPriority w:val="47"/>
    <w:rsid w:val="00BD2467"/>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2-Accent512">
    <w:name w:val="List Table 2 - Accent 512"/>
    <w:basedOn w:val="TableNormal"/>
    <w:next w:val="ListTable2-Accent5"/>
    <w:uiPriority w:val="47"/>
    <w:rsid w:val="00BD2467"/>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2-Accent53">
    <w:name w:val="List Table 2 - Accent 53"/>
    <w:basedOn w:val="TableNormal"/>
    <w:next w:val="ListTable2-Accent5"/>
    <w:uiPriority w:val="47"/>
    <w:rsid w:val="00BD2467"/>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paragraph" w:styleId="TOC3">
    <w:name w:val="toc 3"/>
    <w:basedOn w:val="Normal"/>
    <w:next w:val="Normal"/>
    <w:autoRedefine/>
    <w:uiPriority w:val="39"/>
    <w:unhideWhenUsed/>
    <w:rsid w:val="006B1530"/>
    <w:pPr>
      <w:tabs>
        <w:tab w:val="clear" w:pos="-3060"/>
        <w:tab w:val="clear" w:pos="-2340"/>
        <w:tab w:val="clear" w:pos="6300"/>
        <w:tab w:val="right" w:leader="dot" w:pos="9628"/>
      </w:tabs>
      <w:spacing w:after="100"/>
      <w:ind w:left="440"/>
    </w:pPr>
  </w:style>
  <w:style w:type="character" w:styleId="FollowedHyperlink">
    <w:name w:val="FollowedHyperlink"/>
    <w:basedOn w:val="DefaultParagraphFont"/>
    <w:uiPriority w:val="99"/>
    <w:semiHidden/>
    <w:unhideWhenUsed/>
    <w:rsid w:val="001144E1"/>
    <w:rPr>
      <w:color w:val="954F72" w:themeColor="followedHyperlink"/>
      <w:u w:val="single"/>
    </w:rPr>
  </w:style>
  <w:style w:type="paragraph" w:customStyle="1" w:styleId="Non-contentheader">
    <w:name w:val="Non-content header"/>
    <w:link w:val="Non-contentheaderChar"/>
    <w:qFormat/>
    <w:rsid w:val="006B1530"/>
    <w:pPr>
      <w:jc w:val="center"/>
    </w:pPr>
    <w:rPr>
      <w:rFonts w:ascii="Poppins" w:eastAsiaTheme="majorEastAsia" w:hAnsi="Poppins" w:cs="Arial"/>
      <w:noProof/>
      <w:color w:val="6E6455"/>
      <w:sz w:val="36"/>
      <w:szCs w:val="36"/>
      <w:lang w:eastAsia="en-AU"/>
      <w14:textFill>
        <w14:solidFill>
          <w14:srgbClr w14:val="6E6455">
            <w14:lumMod w14:val="65000"/>
          </w14:srgbClr>
        </w14:solidFill>
      </w14:textFill>
    </w:rPr>
  </w:style>
  <w:style w:type="character" w:customStyle="1" w:styleId="Non-contentheaderChar">
    <w:name w:val="Non-content header Char"/>
    <w:basedOn w:val="Heading3Char"/>
    <w:link w:val="Non-contentheader"/>
    <w:rsid w:val="006B1530"/>
    <w:rPr>
      <w:rFonts w:ascii="Poppins" w:eastAsiaTheme="majorEastAsia" w:hAnsi="Poppins" w:cs="Arial"/>
      <w:noProof/>
      <w:color w:val="6E6455"/>
      <w:sz w:val="36"/>
      <w:szCs w:val="36"/>
      <w:lang w:eastAsia="en-AU"/>
      <w14:textFill>
        <w14:solidFill>
          <w14:srgbClr w14:val="6E6455">
            <w14:lumMod w14:val="65000"/>
          </w14:srgbClr>
        </w14:solidFill>
      </w14:textFill>
    </w:rPr>
  </w:style>
  <w:style w:type="character" w:styleId="Strong">
    <w:name w:val="Strong"/>
    <w:basedOn w:val="DefaultParagraphFont"/>
    <w:uiPriority w:val="22"/>
    <w:qFormat/>
    <w:rsid w:val="00BA43AD"/>
    <w:rPr>
      <w:b/>
      <w:bCs/>
    </w:rPr>
  </w:style>
  <w:style w:type="character" w:styleId="Mention">
    <w:name w:val="Mention"/>
    <w:basedOn w:val="DefaultParagraphFont"/>
    <w:uiPriority w:val="99"/>
    <w:unhideWhenUsed/>
    <w:rsid w:val="00BA43AD"/>
    <w:rPr>
      <w:color w:val="2B579A"/>
      <w:shd w:val="clear" w:color="auto" w:fill="E1DFDD"/>
    </w:rPr>
  </w:style>
  <w:style w:type="paragraph" w:customStyle="1" w:styleId="SmallText">
    <w:name w:val="Small Text"/>
    <w:next w:val="Normal"/>
    <w:qFormat/>
    <w:rsid w:val="00E84710"/>
    <w:pPr>
      <w:spacing w:after="0" w:line="240" w:lineRule="auto"/>
    </w:pPr>
    <w:rPr>
      <w:rFonts w:ascii="Times New Roman" w:eastAsia="Times New Roman" w:hAnsi="Times New Roman" w:cs="Times New Roman"/>
      <w:sz w:val="2"/>
      <w:szCs w:val="2"/>
      <w:lang w:eastAsia="en-AU"/>
    </w:rPr>
  </w:style>
  <w:style w:type="paragraph" w:customStyle="1" w:styleId="Choice">
    <w:name w:val="Choice"/>
    <w:basedOn w:val="Normal"/>
    <w:qFormat/>
    <w:rsid w:val="00E84710"/>
    <w:pPr>
      <w:tabs>
        <w:tab w:val="clear" w:pos="-3060"/>
        <w:tab w:val="clear" w:pos="-2340"/>
        <w:tab w:val="clear" w:pos="6300"/>
      </w:tabs>
      <w:suppressAutoHyphens w:val="0"/>
      <w:spacing w:after="0" w:line="240" w:lineRule="auto"/>
    </w:pPr>
    <w:rPr>
      <w:rFonts w:ascii="Helvetica" w:eastAsia="Helvetica" w:hAnsi="Helvetica" w:cs="Helvetica"/>
      <w:color w:val="1A1A1A"/>
      <w:sz w:val="24"/>
      <w:szCs w:val="24"/>
    </w:rPr>
  </w:style>
  <w:style w:type="paragraph" w:customStyle="1" w:styleId="OtherOptionLabel">
    <w:name w:val="Other Option Label"/>
    <w:basedOn w:val="Choice"/>
    <w:qFormat/>
    <w:rsid w:val="00E84710"/>
    <w:pPr>
      <w:spacing w:after="150"/>
    </w:pPr>
  </w:style>
  <w:style w:type="paragraph" w:customStyle="1" w:styleId="QuestionTitle">
    <w:name w:val="Question Title"/>
    <w:basedOn w:val="Normal"/>
    <w:next w:val="Normal"/>
    <w:qFormat/>
    <w:rsid w:val="00E84710"/>
    <w:pPr>
      <w:tabs>
        <w:tab w:val="clear" w:pos="-3060"/>
        <w:tab w:val="clear" w:pos="-2340"/>
        <w:tab w:val="clear" w:pos="6300"/>
      </w:tabs>
      <w:suppressAutoHyphens w:val="0"/>
      <w:spacing w:before="360" w:after="0" w:line="240" w:lineRule="auto"/>
    </w:pPr>
    <w:rPr>
      <w:rFonts w:ascii="Helvetica" w:eastAsia="Helvetica" w:hAnsi="Helvetica" w:cs="Helvetica"/>
      <w:color w:val="1A1A1A"/>
      <w:sz w:val="24"/>
      <w:szCs w:val="24"/>
    </w:rPr>
  </w:style>
  <w:style w:type="paragraph" w:customStyle="1" w:styleId="Description">
    <w:name w:val="Description"/>
    <w:basedOn w:val="Normal"/>
    <w:next w:val="Normal"/>
    <w:qFormat/>
    <w:rsid w:val="00E84710"/>
    <w:pPr>
      <w:tabs>
        <w:tab w:val="clear" w:pos="-3060"/>
        <w:tab w:val="clear" w:pos="-2340"/>
        <w:tab w:val="clear" w:pos="6300"/>
      </w:tabs>
      <w:suppressAutoHyphens w:val="0"/>
      <w:spacing w:line="240" w:lineRule="auto"/>
    </w:pPr>
    <w:rPr>
      <w:rFonts w:ascii="Helvetica" w:eastAsia="Helvetica" w:hAnsi="Helvetica" w:cs="Helvetica"/>
      <w:color w:val="525252"/>
      <w:sz w:val="24"/>
      <w:szCs w:val="24"/>
    </w:rPr>
  </w:style>
  <w:style w:type="paragraph" w:customStyle="1" w:styleId="SupportingText">
    <w:name w:val="Supporting Text"/>
    <w:basedOn w:val="Normal"/>
    <w:qFormat/>
    <w:rsid w:val="00E84710"/>
    <w:pPr>
      <w:tabs>
        <w:tab w:val="clear" w:pos="-3060"/>
        <w:tab w:val="clear" w:pos="-2340"/>
        <w:tab w:val="clear" w:pos="6300"/>
      </w:tabs>
      <w:suppressAutoHyphens w:val="0"/>
      <w:spacing w:line="240" w:lineRule="auto"/>
    </w:pPr>
    <w:rPr>
      <w:rFonts w:ascii="Helvetica" w:eastAsia="Helvetica" w:hAnsi="Helvetica" w:cs="Helvetica"/>
      <w:b/>
      <w:bCs/>
      <w:color w:val="1A1A1A"/>
      <w:sz w:val="20"/>
      <w:szCs w:val="20"/>
    </w:rPr>
  </w:style>
  <w:style w:type="paragraph" w:styleId="Revision">
    <w:name w:val="Revision"/>
    <w:hidden/>
    <w:uiPriority w:val="99"/>
    <w:semiHidden/>
    <w:rsid w:val="009F1CD1"/>
    <w:pPr>
      <w:spacing w:after="0" w:line="240" w:lineRule="auto"/>
    </w:pPr>
    <w:rPr>
      <w:rFonts w:ascii="Poppins" w:eastAsia="Times New Roman" w:hAnsi="Poppins" w:cs="Arial"/>
      <w:color w:val="000000" w:themeColor="text1"/>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91188">
      <w:bodyDiv w:val="1"/>
      <w:marLeft w:val="0"/>
      <w:marRight w:val="0"/>
      <w:marTop w:val="0"/>
      <w:marBottom w:val="0"/>
      <w:divBdr>
        <w:top w:val="none" w:sz="0" w:space="0" w:color="auto"/>
        <w:left w:val="none" w:sz="0" w:space="0" w:color="auto"/>
        <w:bottom w:val="none" w:sz="0" w:space="0" w:color="auto"/>
        <w:right w:val="none" w:sz="0" w:space="0" w:color="auto"/>
      </w:divBdr>
    </w:div>
    <w:div w:id="193202875">
      <w:bodyDiv w:val="1"/>
      <w:marLeft w:val="0"/>
      <w:marRight w:val="0"/>
      <w:marTop w:val="0"/>
      <w:marBottom w:val="0"/>
      <w:divBdr>
        <w:top w:val="none" w:sz="0" w:space="0" w:color="auto"/>
        <w:left w:val="none" w:sz="0" w:space="0" w:color="auto"/>
        <w:bottom w:val="none" w:sz="0" w:space="0" w:color="auto"/>
        <w:right w:val="none" w:sz="0" w:space="0" w:color="auto"/>
      </w:divBdr>
    </w:div>
    <w:div w:id="205407768">
      <w:bodyDiv w:val="1"/>
      <w:marLeft w:val="0"/>
      <w:marRight w:val="0"/>
      <w:marTop w:val="0"/>
      <w:marBottom w:val="0"/>
      <w:divBdr>
        <w:top w:val="none" w:sz="0" w:space="0" w:color="auto"/>
        <w:left w:val="none" w:sz="0" w:space="0" w:color="auto"/>
        <w:bottom w:val="none" w:sz="0" w:space="0" w:color="auto"/>
        <w:right w:val="none" w:sz="0" w:space="0" w:color="auto"/>
      </w:divBdr>
    </w:div>
    <w:div w:id="238754498">
      <w:bodyDiv w:val="1"/>
      <w:marLeft w:val="0"/>
      <w:marRight w:val="0"/>
      <w:marTop w:val="0"/>
      <w:marBottom w:val="0"/>
      <w:divBdr>
        <w:top w:val="none" w:sz="0" w:space="0" w:color="auto"/>
        <w:left w:val="none" w:sz="0" w:space="0" w:color="auto"/>
        <w:bottom w:val="none" w:sz="0" w:space="0" w:color="auto"/>
        <w:right w:val="none" w:sz="0" w:space="0" w:color="auto"/>
      </w:divBdr>
    </w:div>
    <w:div w:id="261304503">
      <w:bodyDiv w:val="1"/>
      <w:marLeft w:val="0"/>
      <w:marRight w:val="0"/>
      <w:marTop w:val="0"/>
      <w:marBottom w:val="0"/>
      <w:divBdr>
        <w:top w:val="none" w:sz="0" w:space="0" w:color="auto"/>
        <w:left w:val="none" w:sz="0" w:space="0" w:color="auto"/>
        <w:bottom w:val="none" w:sz="0" w:space="0" w:color="auto"/>
        <w:right w:val="none" w:sz="0" w:space="0" w:color="auto"/>
      </w:divBdr>
    </w:div>
    <w:div w:id="273947769">
      <w:bodyDiv w:val="1"/>
      <w:marLeft w:val="0"/>
      <w:marRight w:val="0"/>
      <w:marTop w:val="0"/>
      <w:marBottom w:val="0"/>
      <w:divBdr>
        <w:top w:val="none" w:sz="0" w:space="0" w:color="auto"/>
        <w:left w:val="none" w:sz="0" w:space="0" w:color="auto"/>
        <w:bottom w:val="none" w:sz="0" w:space="0" w:color="auto"/>
        <w:right w:val="none" w:sz="0" w:space="0" w:color="auto"/>
      </w:divBdr>
      <w:divsChild>
        <w:div w:id="347685115">
          <w:marLeft w:val="446"/>
          <w:marRight w:val="0"/>
          <w:marTop w:val="0"/>
          <w:marBottom w:val="0"/>
          <w:divBdr>
            <w:top w:val="none" w:sz="0" w:space="0" w:color="auto"/>
            <w:left w:val="none" w:sz="0" w:space="0" w:color="auto"/>
            <w:bottom w:val="none" w:sz="0" w:space="0" w:color="auto"/>
            <w:right w:val="none" w:sz="0" w:space="0" w:color="auto"/>
          </w:divBdr>
        </w:div>
        <w:div w:id="593132790">
          <w:marLeft w:val="446"/>
          <w:marRight w:val="0"/>
          <w:marTop w:val="0"/>
          <w:marBottom w:val="0"/>
          <w:divBdr>
            <w:top w:val="none" w:sz="0" w:space="0" w:color="auto"/>
            <w:left w:val="none" w:sz="0" w:space="0" w:color="auto"/>
            <w:bottom w:val="none" w:sz="0" w:space="0" w:color="auto"/>
            <w:right w:val="none" w:sz="0" w:space="0" w:color="auto"/>
          </w:divBdr>
        </w:div>
        <w:div w:id="1028946957">
          <w:marLeft w:val="446"/>
          <w:marRight w:val="0"/>
          <w:marTop w:val="0"/>
          <w:marBottom w:val="0"/>
          <w:divBdr>
            <w:top w:val="none" w:sz="0" w:space="0" w:color="auto"/>
            <w:left w:val="none" w:sz="0" w:space="0" w:color="auto"/>
            <w:bottom w:val="none" w:sz="0" w:space="0" w:color="auto"/>
            <w:right w:val="none" w:sz="0" w:space="0" w:color="auto"/>
          </w:divBdr>
        </w:div>
        <w:div w:id="1833329332">
          <w:marLeft w:val="446"/>
          <w:marRight w:val="0"/>
          <w:marTop w:val="0"/>
          <w:marBottom w:val="0"/>
          <w:divBdr>
            <w:top w:val="none" w:sz="0" w:space="0" w:color="auto"/>
            <w:left w:val="none" w:sz="0" w:space="0" w:color="auto"/>
            <w:bottom w:val="none" w:sz="0" w:space="0" w:color="auto"/>
            <w:right w:val="none" w:sz="0" w:space="0" w:color="auto"/>
          </w:divBdr>
        </w:div>
      </w:divsChild>
    </w:div>
    <w:div w:id="283007005">
      <w:bodyDiv w:val="1"/>
      <w:marLeft w:val="0"/>
      <w:marRight w:val="0"/>
      <w:marTop w:val="0"/>
      <w:marBottom w:val="0"/>
      <w:divBdr>
        <w:top w:val="none" w:sz="0" w:space="0" w:color="auto"/>
        <w:left w:val="none" w:sz="0" w:space="0" w:color="auto"/>
        <w:bottom w:val="none" w:sz="0" w:space="0" w:color="auto"/>
        <w:right w:val="none" w:sz="0" w:space="0" w:color="auto"/>
      </w:divBdr>
    </w:div>
    <w:div w:id="306983653">
      <w:bodyDiv w:val="1"/>
      <w:marLeft w:val="0"/>
      <w:marRight w:val="0"/>
      <w:marTop w:val="0"/>
      <w:marBottom w:val="0"/>
      <w:divBdr>
        <w:top w:val="none" w:sz="0" w:space="0" w:color="auto"/>
        <w:left w:val="none" w:sz="0" w:space="0" w:color="auto"/>
        <w:bottom w:val="none" w:sz="0" w:space="0" w:color="auto"/>
        <w:right w:val="none" w:sz="0" w:space="0" w:color="auto"/>
      </w:divBdr>
    </w:div>
    <w:div w:id="359818888">
      <w:bodyDiv w:val="1"/>
      <w:marLeft w:val="0"/>
      <w:marRight w:val="0"/>
      <w:marTop w:val="0"/>
      <w:marBottom w:val="0"/>
      <w:divBdr>
        <w:top w:val="none" w:sz="0" w:space="0" w:color="auto"/>
        <w:left w:val="none" w:sz="0" w:space="0" w:color="auto"/>
        <w:bottom w:val="none" w:sz="0" w:space="0" w:color="auto"/>
        <w:right w:val="none" w:sz="0" w:space="0" w:color="auto"/>
      </w:divBdr>
    </w:div>
    <w:div w:id="360590609">
      <w:bodyDiv w:val="1"/>
      <w:marLeft w:val="0"/>
      <w:marRight w:val="0"/>
      <w:marTop w:val="0"/>
      <w:marBottom w:val="0"/>
      <w:divBdr>
        <w:top w:val="none" w:sz="0" w:space="0" w:color="auto"/>
        <w:left w:val="none" w:sz="0" w:space="0" w:color="auto"/>
        <w:bottom w:val="none" w:sz="0" w:space="0" w:color="auto"/>
        <w:right w:val="none" w:sz="0" w:space="0" w:color="auto"/>
      </w:divBdr>
    </w:div>
    <w:div w:id="369113932">
      <w:bodyDiv w:val="1"/>
      <w:marLeft w:val="0"/>
      <w:marRight w:val="0"/>
      <w:marTop w:val="0"/>
      <w:marBottom w:val="0"/>
      <w:divBdr>
        <w:top w:val="none" w:sz="0" w:space="0" w:color="auto"/>
        <w:left w:val="none" w:sz="0" w:space="0" w:color="auto"/>
        <w:bottom w:val="none" w:sz="0" w:space="0" w:color="auto"/>
        <w:right w:val="none" w:sz="0" w:space="0" w:color="auto"/>
      </w:divBdr>
    </w:div>
    <w:div w:id="371273476">
      <w:bodyDiv w:val="1"/>
      <w:marLeft w:val="0"/>
      <w:marRight w:val="0"/>
      <w:marTop w:val="0"/>
      <w:marBottom w:val="0"/>
      <w:divBdr>
        <w:top w:val="none" w:sz="0" w:space="0" w:color="auto"/>
        <w:left w:val="none" w:sz="0" w:space="0" w:color="auto"/>
        <w:bottom w:val="none" w:sz="0" w:space="0" w:color="auto"/>
        <w:right w:val="none" w:sz="0" w:space="0" w:color="auto"/>
      </w:divBdr>
    </w:div>
    <w:div w:id="373382931">
      <w:bodyDiv w:val="1"/>
      <w:marLeft w:val="0"/>
      <w:marRight w:val="0"/>
      <w:marTop w:val="0"/>
      <w:marBottom w:val="0"/>
      <w:divBdr>
        <w:top w:val="none" w:sz="0" w:space="0" w:color="auto"/>
        <w:left w:val="none" w:sz="0" w:space="0" w:color="auto"/>
        <w:bottom w:val="none" w:sz="0" w:space="0" w:color="auto"/>
        <w:right w:val="none" w:sz="0" w:space="0" w:color="auto"/>
      </w:divBdr>
    </w:div>
    <w:div w:id="391122912">
      <w:bodyDiv w:val="1"/>
      <w:marLeft w:val="0"/>
      <w:marRight w:val="0"/>
      <w:marTop w:val="0"/>
      <w:marBottom w:val="0"/>
      <w:divBdr>
        <w:top w:val="none" w:sz="0" w:space="0" w:color="auto"/>
        <w:left w:val="none" w:sz="0" w:space="0" w:color="auto"/>
        <w:bottom w:val="none" w:sz="0" w:space="0" w:color="auto"/>
        <w:right w:val="none" w:sz="0" w:space="0" w:color="auto"/>
      </w:divBdr>
    </w:div>
    <w:div w:id="398290676">
      <w:bodyDiv w:val="1"/>
      <w:marLeft w:val="0"/>
      <w:marRight w:val="0"/>
      <w:marTop w:val="0"/>
      <w:marBottom w:val="0"/>
      <w:divBdr>
        <w:top w:val="none" w:sz="0" w:space="0" w:color="auto"/>
        <w:left w:val="none" w:sz="0" w:space="0" w:color="auto"/>
        <w:bottom w:val="none" w:sz="0" w:space="0" w:color="auto"/>
        <w:right w:val="none" w:sz="0" w:space="0" w:color="auto"/>
      </w:divBdr>
    </w:div>
    <w:div w:id="429160626">
      <w:bodyDiv w:val="1"/>
      <w:marLeft w:val="0"/>
      <w:marRight w:val="0"/>
      <w:marTop w:val="0"/>
      <w:marBottom w:val="0"/>
      <w:divBdr>
        <w:top w:val="none" w:sz="0" w:space="0" w:color="auto"/>
        <w:left w:val="none" w:sz="0" w:space="0" w:color="auto"/>
        <w:bottom w:val="none" w:sz="0" w:space="0" w:color="auto"/>
        <w:right w:val="none" w:sz="0" w:space="0" w:color="auto"/>
      </w:divBdr>
    </w:div>
    <w:div w:id="437913062">
      <w:bodyDiv w:val="1"/>
      <w:marLeft w:val="0"/>
      <w:marRight w:val="0"/>
      <w:marTop w:val="0"/>
      <w:marBottom w:val="0"/>
      <w:divBdr>
        <w:top w:val="none" w:sz="0" w:space="0" w:color="auto"/>
        <w:left w:val="none" w:sz="0" w:space="0" w:color="auto"/>
        <w:bottom w:val="none" w:sz="0" w:space="0" w:color="auto"/>
        <w:right w:val="none" w:sz="0" w:space="0" w:color="auto"/>
      </w:divBdr>
    </w:div>
    <w:div w:id="501896799">
      <w:bodyDiv w:val="1"/>
      <w:marLeft w:val="0"/>
      <w:marRight w:val="0"/>
      <w:marTop w:val="0"/>
      <w:marBottom w:val="0"/>
      <w:divBdr>
        <w:top w:val="none" w:sz="0" w:space="0" w:color="auto"/>
        <w:left w:val="none" w:sz="0" w:space="0" w:color="auto"/>
        <w:bottom w:val="none" w:sz="0" w:space="0" w:color="auto"/>
        <w:right w:val="none" w:sz="0" w:space="0" w:color="auto"/>
      </w:divBdr>
    </w:div>
    <w:div w:id="519124219">
      <w:bodyDiv w:val="1"/>
      <w:marLeft w:val="0"/>
      <w:marRight w:val="0"/>
      <w:marTop w:val="0"/>
      <w:marBottom w:val="0"/>
      <w:divBdr>
        <w:top w:val="none" w:sz="0" w:space="0" w:color="auto"/>
        <w:left w:val="none" w:sz="0" w:space="0" w:color="auto"/>
        <w:bottom w:val="none" w:sz="0" w:space="0" w:color="auto"/>
        <w:right w:val="none" w:sz="0" w:space="0" w:color="auto"/>
      </w:divBdr>
    </w:div>
    <w:div w:id="551042890">
      <w:bodyDiv w:val="1"/>
      <w:marLeft w:val="0"/>
      <w:marRight w:val="0"/>
      <w:marTop w:val="0"/>
      <w:marBottom w:val="0"/>
      <w:divBdr>
        <w:top w:val="none" w:sz="0" w:space="0" w:color="auto"/>
        <w:left w:val="none" w:sz="0" w:space="0" w:color="auto"/>
        <w:bottom w:val="none" w:sz="0" w:space="0" w:color="auto"/>
        <w:right w:val="none" w:sz="0" w:space="0" w:color="auto"/>
      </w:divBdr>
      <w:divsChild>
        <w:div w:id="233393285">
          <w:marLeft w:val="547"/>
          <w:marRight w:val="0"/>
          <w:marTop w:val="0"/>
          <w:marBottom w:val="0"/>
          <w:divBdr>
            <w:top w:val="none" w:sz="0" w:space="0" w:color="auto"/>
            <w:left w:val="none" w:sz="0" w:space="0" w:color="auto"/>
            <w:bottom w:val="none" w:sz="0" w:space="0" w:color="auto"/>
            <w:right w:val="none" w:sz="0" w:space="0" w:color="auto"/>
          </w:divBdr>
        </w:div>
        <w:div w:id="858540545">
          <w:marLeft w:val="274"/>
          <w:marRight w:val="0"/>
          <w:marTop w:val="0"/>
          <w:marBottom w:val="0"/>
          <w:divBdr>
            <w:top w:val="none" w:sz="0" w:space="0" w:color="auto"/>
            <w:left w:val="none" w:sz="0" w:space="0" w:color="auto"/>
            <w:bottom w:val="none" w:sz="0" w:space="0" w:color="auto"/>
            <w:right w:val="none" w:sz="0" w:space="0" w:color="auto"/>
          </w:divBdr>
        </w:div>
      </w:divsChild>
    </w:div>
    <w:div w:id="579412278">
      <w:bodyDiv w:val="1"/>
      <w:marLeft w:val="0"/>
      <w:marRight w:val="0"/>
      <w:marTop w:val="0"/>
      <w:marBottom w:val="0"/>
      <w:divBdr>
        <w:top w:val="none" w:sz="0" w:space="0" w:color="auto"/>
        <w:left w:val="none" w:sz="0" w:space="0" w:color="auto"/>
        <w:bottom w:val="none" w:sz="0" w:space="0" w:color="auto"/>
        <w:right w:val="none" w:sz="0" w:space="0" w:color="auto"/>
      </w:divBdr>
    </w:div>
    <w:div w:id="605964249">
      <w:bodyDiv w:val="1"/>
      <w:marLeft w:val="0"/>
      <w:marRight w:val="0"/>
      <w:marTop w:val="0"/>
      <w:marBottom w:val="0"/>
      <w:divBdr>
        <w:top w:val="none" w:sz="0" w:space="0" w:color="auto"/>
        <w:left w:val="none" w:sz="0" w:space="0" w:color="auto"/>
        <w:bottom w:val="none" w:sz="0" w:space="0" w:color="auto"/>
        <w:right w:val="none" w:sz="0" w:space="0" w:color="auto"/>
      </w:divBdr>
    </w:div>
    <w:div w:id="617755727">
      <w:bodyDiv w:val="1"/>
      <w:marLeft w:val="0"/>
      <w:marRight w:val="0"/>
      <w:marTop w:val="0"/>
      <w:marBottom w:val="0"/>
      <w:divBdr>
        <w:top w:val="none" w:sz="0" w:space="0" w:color="auto"/>
        <w:left w:val="none" w:sz="0" w:space="0" w:color="auto"/>
        <w:bottom w:val="none" w:sz="0" w:space="0" w:color="auto"/>
        <w:right w:val="none" w:sz="0" w:space="0" w:color="auto"/>
      </w:divBdr>
    </w:div>
    <w:div w:id="654770999">
      <w:bodyDiv w:val="1"/>
      <w:marLeft w:val="0"/>
      <w:marRight w:val="0"/>
      <w:marTop w:val="0"/>
      <w:marBottom w:val="0"/>
      <w:divBdr>
        <w:top w:val="none" w:sz="0" w:space="0" w:color="auto"/>
        <w:left w:val="none" w:sz="0" w:space="0" w:color="auto"/>
        <w:bottom w:val="none" w:sz="0" w:space="0" w:color="auto"/>
        <w:right w:val="none" w:sz="0" w:space="0" w:color="auto"/>
      </w:divBdr>
    </w:div>
    <w:div w:id="659700647">
      <w:bodyDiv w:val="1"/>
      <w:marLeft w:val="0"/>
      <w:marRight w:val="0"/>
      <w:marTop w:val="0"/>
      <w:marBottom w:val="0"/>
      <w:divBdr>
        <w:top w:val="none" w:sz="0" w:space="0" w:color="auto"/>
        <w:left w:val="none" w:sz="0" w:space="0" w:color="auto"/>
        <w:bottom w:val="none" w:sz="0" w:space="0" w:color="auto"/>
        <w:right w:val="none" w:sz="0" w:space="0" w:color="auto"/>
      </w:divBdr>
    </w:div>
    <w:div w:id="680471565">
      <w:bodyDiv w:val="1"/>
      <w:marLeft w:val="0"/>
      <w:marRight w:val="0"/>
      <w:marTop w:val="0"/>
      <w:marBottom w:val="0"/>
      <w:divBdr>
        <w:top w:val="none" w:sz="0" w:space="0" w:color="auto"/>
        <w:left w:val="none" w:sz="0" w:space="0" w:color="auto"/>
        <w:bottom w:val="none" w:sz="0" w:space="0" w:color="auto"/>
        <w:right w:val="none" w:sz="0" w:space="0" w:color="auto"/>
      </w:divBdr>
    </w:div>
    <w:div w:id="690836543">
      <w:bodyDiv w:val="1"/>
      <w:marLeft w:val="0"/>
      <w:marRight w:val="0"/>
      <w:marTop w:val="0"/>
      <w:marBottom w:val="0"/>
      <w:divBdr>
        <w:top w:val="none" w:sz="0" w:space="0" w:color="auto"/>
        <w:left w:val="none" w:sz="0" w:space="0" w:color="auto"/>
        <w:bottom w:val="none" w:sz="0" w:space="0" w:color="auto"/>
        <w:right w:val="none" w:sz="0" w:space="0" w:color="auto"/>
      </w:divBdr>
    </w:div>
    <w:div w:id="698512578">
      <w:bodyDiv w:val="1"/>
      <w:marLeft w:val="0"/>
      <w:marRight w:val="0"/>
      <w:marTop w:val="0"/>
      <w:marBottom w:val="0"/>
      <w:divBdr>
        <w:top w:val="none" w:sz="0" w:space="0" w:color="auto"/>
        <w:left w:val="none" w:sz="0" w:space="0" w:color="auto"/>
        <w:bottom w:val="none" w:sz="0" w:space="0" w:color="auto"/>
        <w:right w:val="none" w:sz="0" w:space="0" w:color="auto"/>
      </w:divBdr>
    </w:div>
    <w:div w:id="705567919">
      <w:bodyDiv w:val="1"/>
      <w:marLeft w:val="0"/>
      <w:marRight w:val="0"/>
      <w:marTop w:val="0"/>
      <w:marBottom w:val="0"/>
      <w:divBdr>
        <w:top w:val="none" w:sz="0" w:space="0" w:color="auto"/>
        <w:left w:val="none" w:sz="0" w:space="0" w:color="auto"/>
        <w:bottom w:val="none" w:sz="0" w:space="0" w:color="auto"/>
        <w:right w:val="none" w:sz="0" w:space="0" w:color="auto"/>
      </w:divBdr>
    </w:div>
    <w:div w:id="747272160">
      <w:bodyDiv w:val="1"/>
      <w:marLeft w:val="0"/>
      <w:marRight w:val="0"/>
      <w:marTop w:val="0"/>
      <w:marBottom w:val="0"/>
      <w:divBdr>
        <w:top w:val="none" w:sz="0" w:space="0" w:color="auto"/>
        <w:left w:val="none" w:sz="0" w:space="0" w:color="auto"/>
        <w:bottom w:val="none" w:sz="0" w:space="0" w:color="auto"/>
        <w:right w:val="none" w:sz="0" w:space="0" w:color="auto"/>
      </w:divBdr>
    </w:div>
    <w:div w:id="775909356">
      <w:bodyDiv w:val="1"/>
      <w:marLeft w:val="0"/>
      <w:marRight w:val="0"/>
      <w:marTop w:val="0"/>
      <w:marBottom w:val="0"/>
      <w:divBdr>
        <w:top w:val="none" w:sz="0" w:space="0" w:color="auto"/>
        <w:left w:val="none" w:sz="0" w:space="0" w:color="auto"/>
        <w:bottom w:val="none" w:sz="0" w:space="0" w:color="auto"/>
        <w:right w:val="none" w:sz="0" w:space="0" w:color="auto"/>
      </w:divBdr>
    </w:div>
    <w:div w:id="803347792">
      <w:bodyDiv w:val="1"/>
      <w:marLeft w:val="0"/>
      <w:marRight w:val="0"/>
      <w:marTop w:val="0"/>
      <w:marBottom w:val="0"/>
      <w:divBdr>
        <w:top w:val="none" w:sz="0" w:space="0" w:color="auto"/>
        <w:left w:val="none" w:sz="0" w:space="0" w:color="auto"/>
        <w:bottom w:val="none" w:sz="0" w:space="0" w:color="auto"/>
        <w:right w:val="none" w:sz="0" w:space="0" w:color="auto"/>
      </w:divBdr>
    </w:div>
    <w:div w:id="809790814">
      <w:bodyDiv w:val="1"/>
      <w:marLeft w:val="0"/>
      <w:marRight w:val="0"/>
      <w:marTop w:val="0"/>
      <w:marBottom w:val="0"/>
      <w:divBdr>
        <w:top w:val="none" w:sz="0" w:space="0" w:color="auto"/>
        <w:left w:val="none" w:sz="0" w:space="0" w:color="auto"/>
        <w:bottom w:val="none" w:sz="0" w:space="0" w:color="auto"/>
        <w:right w:val="none" w:sz="0" w:space="0" w:color="auto"/>
      </w:divBdr>
    </w:div>
    <w:div w:id="813376374">
      <w:bodyDiv w:val="1"/>
      <w:marLeft w:val="0"/>
      <w:marRight w:val="0"/>
      <w:marTop w:val="0"/>
      <w:marBottom w:val="0"/>
      <w:divBdr>
        <w:top w:val="none" w:sz="0" w:space="0" w:color="auto"/>
        <w:left w:val="none" w:sz="0" w:space="0" w:color="auto"/>
        <w:bottom w:val="none" w:sz="0" w:space="0" w:color="auto"/>
        <w:right w:val="none" w:sz="0" w:space="0" w:color="auto"/>
      </w:divBdr>
      <w:divsChild>
        <w:div w:id="1944651748">
          <w:marLeft w:val="0"/>
          <w:marRight w:val="0"/>
          <w:marTop w:val="0"/>
          <w:marBottom w:val="0"/>
          <w:divBdr>
            <w:top w:val="none" w:sz="0" w:space="0" w:color="auto"/>
            <w:left w:val="none" w:sz="0" w:space="0" w:color="auto"/>
            <w:bottom w:val="none" w:sz="0" w:space="0" w:color="auto"/>
            <w:right w:val="none" w:sz="0" w:space="0" w:color="auto"/>
          </w:divBdr>
          <w:divsChild>
            <w:div w:id="192573104">
              <w:marLeft w:val="0"/>
              <w:marRight w:val="0"/>
              <w:marTop w:val="0"/>
              <w:marBottom w:val="0"/>
              <w:divBdr>
                <w:top w:val="none" w:sz="0" w:space="0" w:color="auto"/>
                <w:left w:val="none" w:sz="0" w:space="0" w:color="auto"/>
                <w:bottom w:val="none" w:sz="0" w:space="0" w:color="auto"/>
                <w:right w:val="none" w:sz="0" w:space="0" w:color="auto"/>
              </w:divBdr>
              <w:divsChild>
                <w:div w:id="547089">
                  <w:marLeft w:val="0"/>
                  <w:marRight w:val="0"/>
                  <w:marTop w:val="0"/>
                  <w:marBottom w:val="0"/>
                  <w:divBdr>
                    <w:top w:val="none" w:sz="0" w:space="0" w:color="auto"/>
                    <w:left w:val="none" w:sz="0" w:space="0" w:color="auto"/>
                    <w:bottom w:val="none" w:sz="0" w:space="0" w:color="auto"/>
                    <w:right w:val="none" w:sz="0" w:space="0" w:color="auto"/>
                  </w:divBdr>
                  <w:divsChild>
                    <w:div w:id="192811950">
                      <w:marLeft w:val="0"/>
                      <w:marRight w:val="0"/>
                      <w:marTop w:val="0"/>
                      <w:marBottom w:val="0"/>
                      <w:divBdr>
                        <w:top w:val="single" w:sz="6" w:space="0" w:color="E1E3E6"/>
                        <w:left w:val="single" w:sz="6" w:space="0" w:color="E1E3E6"/>
                        <w:bottom w:val="single" w:sz="6" w:space="0" w:color="E1E3E6"/>
                        <w:right w:val="single" w:sz="6" w:space="0" w:color="E1E3E6"/>
                      </w:divBdr>
                      <w:divsChild>
                        <w:div w:id="293802319">
                          <w:marLeft w:val="0"/>
                          <w:marRight w:val="0"/>
                          <w:marTop w:val="0"/>
                          <w:marBottom w:val="0"/>
                          <w:divBdr>
                            <w:top w:val="none" w:sz="0" w:space="0" w:color="auto"/>
                            <w:left w:val="none" w:sz="0" w:space="0" w:color="auto"/>
                            <w:bottom w:val="none" w:sz="0" w:space="0" w:color="auto"/>
                            <w:right w:val="none" w:sz="0" w:space="0" w:color="auto"/>
                          </w:divBdr>
                          <w:divsChild>
                            <w:div w:id="838277642">
                              <w:marLeft w:val="0"/>
                              <w:marRight w:val="0"/>
                              <w:marTop w:val="0"/>
                              <w:marBottom w:val="0"/>
                              <w:divBdr>
                                <w:top w:val="none" w:sz="0" w:space="0" w:color="auto"/>
                                <w:left w:val="none" w:sz="0" w:space="0" w:color="auto"/>
                                <w:bottom w:val="none" w:sz="0" w:space="0" w:color="auto"/>
                                <w:right w:val="none" w:sz="0" w:space="0" w:color="auto"/>
                              </w:divBdr>
                              <w:divsChild>
                                <w:div w:id="1822380456">
                                  <w:marLeft w:val="0"/>
                                  <w:marRight w:val="0"/>
                                  <w:marTop w:val="0"/>
                                  <w:marBottom w:val="0"/>
                                  <w:divBdr>
                                    <w:top w:val="none" w:sz="0" w:space="0" w:color="auto"/>
                                    <w:left w:val="none" w:sz="0" w:space="0" w:color="auto"/>
                                    <w:bottom w:val="none" w:sz="0" w:space="0" w:color="auto"/>
                                    <w:right w:val="none" w:sz="0" w:space="0" w:color="auto"/>
                                  </w:divBdr>
                                  <w:divsChild>
                                    <w:div w:id="138583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7379576">
      <w:bodyDiv w:val="1"/>
      <w:marLeft w:val="0"/>
      <w:marRight w:val="0"/>
      <w:marTop w:val="0"/>
      <w:marBottom w:val="0"/>
      <w:divBdr>
        <w:top w:val="none" w:sz="0" w:space="0" w:color="auto"/>
        <w:left w:val="none" w:sz="0" w:space="0" w:color="auto"/>
        <w:bottom w:val="none" w:sz="0" w:space="0" w:color="auto"/>
        <w:right w:val="none" w:sz="0" w:space="0" w:color="auto"/>
      </w:divBdr>
    </w:div>
    <w:div w:id="847906215">
      <w:bodyDiv w:val="1"/>
      <w:marLeft w:val="0"/>
      <w:marRight w:val="0"/>
      <w:marTop w:val="0"/>
      <w:marBottom w:val="0"/>
      <w:divBdr>
        <w:top w:val="none" w:sz="0" w:space="0" w:color="auto"/>
        <w:left w:val="none" w:sz="0" w:space="0" w:color="auto"/>
        <w:bottom w:val="none" w:sz="0" w:space="0" w:color="auto"/>
        <w:right w:val="none" w:sz="0" w:space="0" w:color="auto"/>
      </w:divBdr>
    </w:div>
    <w:div w:id="857737344">
      <w:bodyDiv w:val="1"/>
      <w:marLeft w:val="0"/>
      <w:marRight w:val="0"/>
      <w:marTop w:val="0"/>
      <w:marBottom w:val="0"/>
      <w:divBdr>
        <w:top w:val="none" w:sz="0" w:space="0" w:color="auto"/>
        <w:left w:val="none" w:sz="0" w:space="0" w:color="auto"/>
        <w:bottom w:val="none" w:sz="0" w:space="0" w:color="auto"/>
        <w:right w:val="none" w:sz="0" w:space="0" w:color="auto"/>
      </w:divBdr>
    </w:div>
    <w:div w:id="865404763">
      <w:bodyDiv w:val="1"/>
      <w:marLeft w:val="0"/>
      <w:marRight w:val="0"/>
      <w:marTop w:val="0"/>
      <w:marBottom w:val="0"/>
      <w:divBdr>
        <w:top w:val="none" w:sz="0" w:space="0" w:color="auto"/>
        <w:left w:val="none" w:sz="0" w:space="0" w:color="auto"/>
        <w:bottom w:val="none" w:sz="0" w:space="0" w:color="auto"/>
        <w:right w:val="none" w:sz="0" w:space="0" w:color="auto"/>
      </w:divBdr>
      <w:divsChild>
        <w:div w:id="1813790836">
          <w:marLeft w:val="0"/>
          <w:marRight w:val="0"/>
          <w:marTop w:val="0"/>
          <w:marBottom w:val="0"/>
          <w:divBdr>
            <w:top w:val="none" w:sz="0" w:space="0" w:color="auto"/>
            <w:left w:val="none" w:sz="0" w:space="0" w:color="auto"/>
            <w:bottom w:val="none" w:sz="0" w:space="0" w:color="auto"/>
            <w:right w:val="none" w:sz="0" w:space="0" w:color="auto"/>
          </w:divBdr>
          <w:divsChild>
            <w:div w:id="357238617">
              <w:marLeft w:val="0"/>
              <w:marRight w:val="0"/>
              <w:marTop w:val="0"/>
              <w:marBottom w:val="0"/>
              <w:divBdr>
                <w:top w:val="none" w:sz="0" w:space="0" w:color="auto"/>
                <w:left w:val="none" w:sz="0" w:space="0" w:color="auto"/>
                <w:bottom w:val="none" w:sz="0" w:space="0" w:color="auto"/>
                <w:right w:val="none" w:sz="0" w:space="0" w:color="auto"/>
              </w:divBdr>
              <w:divsChild>
                <w:div w:id="556628751">
                  <w:marLeft w:val="0"/>
                  <w:marRight w:val="0"/>
                  <w:marTop w:val="0"/>
                  <w:marBottom w:val="0"/>
                  <w:divBdr>
                    <w:top w:val="none" w:sz="0" w:space="0" w:color="auto"/>
                    <w:left w:val="none" w:sz="0" w:space="0" w:color="auto"/>
                    <w:bottom w:val="none" w:sz="0" w:space="0" w:color="auto"/>
                    <w:right w:val="none" w:sz="0" w:space="0" w:color="auto"/>
                  </w:divBdr>
                  <w:divsChild>
                    <w:div w:id="55700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1504967">
      <w:bodyDiv w:val="1"/>
      <w:marLeft w:val="0"/>
      <w:marRight w:val="0"/>
      <w:marTop w:val="0"/>
      <w:marBottom w:val="0"/>
      <w:divBdr>
        <w:top w:val="none" w:sz="0" w:space="0" w:color="auto"/>
        <w:left w:val="none" w:sz="0" w:space="0" w:color="auto"/>
        <w:bottom w:val="none" w:sz="0" w:space="0" w:color="auto"/>
        <w:right w:val="none" w:sz="0" w:space="0" w:color="auto"/>
      </w:divBdr>
    </w:div>
    <w:div w:id="901597740">
      <w:bodyDiv w:val="1"/>
      <w:marLeft w:val="0"/>
      <w:marRight w:val="0"/>
      <w:marTop w:val="0"/>
      <w:marBottom w:val="0"/>
      <w:divBdr>
        <w:top w:val="none" w:sz="0" w:space="0" w:color="auto"/>
        <w:left w:val="none" w:sz="0" w:space="0" w:color="auto"/>
        <w:bottom w:val="none" w:sz="0" w:space="0" w:color="auto"/>
        <w:right w:val="none" w:sz="0" w:space="0" w:color="auto"/>
      </w:divBdr>
    </w:div>
    <w:div w:id="902328691">
      <w:bodyDiv w:val="1"/>
      <w:marLeft w:val="0"/>
      <w:marRight w:val="0"/>
      <w:marTop w:val="0"/>
      <w:marBottom w:val="0"/>
      <w:divBdr>
        <w:top w:val="none" w:sz="0" w:space="0" w:color="auto"/>
        <w:left w:val="none" w:sz="0" w:space="0" w:color="auto"/>
        <w:bottom w:val="none" w:sz="0" w:space="0" w:color="auto"/>
        <w:right w:val="none" w:sz="0" w:space="0" w:color="auto"/>
      </w:divBdr>
    </w:div>
    <w:div w:id="978339314">
      <w:bodyDiv w:val="1"/>
      <w:marLeft w:val="0"/>
      <w:marRight w:val="0"/>
      <w:marTop w:val="0"/>
      <w:marBottom w:val="0"/>
      <w:divBdr>
        <w:top w:val="none" w:sz="0" w:space="0" w:color="auto"/>
        <w:left w:val="none" w:sz="0" w:space="0" w:color="auto"/>
        <w:bottom w:val="none" w:sz="0" w:space="0" w:color="auto"/>
        <w:right w:val="none" w:sz="0" w:space="0" w:color="auto"/>
      </w:divBdr>
    </w:div>
    <w:div w:id="982926535">
      <w:bodyDiv w:val="1"/>
      <w:marLeft w:val="0"/>
      <w:marRight w:val="0"/>
      <w:marTop w:val="0"/>
      <w:marBottom w:val="0"/>
      <w:divBdr>
        <w:top w:val="none" w:sz="0" w:space="0" w:color="auto"/>
        <w:left w:val="none" w:sz="0" w:space="0" w:color="auto"/>
        <w:bottom w:val="none" w:sz="0" w:space="0" w:color="auto"/>
        <w:right w:val="none" w:sz="0" w:space="0" w:color="auto"/>
      </w:divBdr>
    </w:div>
    <w:div w:id="1054086871">
      <w:bodyDiv w:val="1"/>
      <w:marLeft w:val="0"/>
      <w:marRight w:val="0"/>
      <w:marTop w:val="0"/>
      <w:marBottom w:val="0"/>
      <w:divBdr>
        <w:top w:val="none" w:sz="0" w:space="0" w:color="auto"/>
        <w:left w:val="none" w:sz="0" w:space="0" w:color="auto"/>
        <w:bottom w:val="none" w:sz="0" w:space="0" w:color="auto"/>
        <w:right w:val="none" w:sz="0" w:space="0" w:color="auto"/>
      </w:divBdr>
    </w:div>
    <w:div w:id="1077822147">
      <w:bodyDiv w:val="1"/>
      <w:marLeft w:val="0"/>
      <w:marRight w:val="0"/>
      <w:marTop w:val="0"/>
      <w:marBottom w:val="0"/>
      <w:divBdr>
        <w:top w:val="none" w:sz="0" w:space="0" w:color="auto"/>
        <w:left w:val="none" w:sz="0" w:space="0" w:color="auto"/>
        <w:bottom w:val="none" w:sz="0" w:space="0" w:color="auto"/>
        <w:right w:val="none" w:sz="0" w:space="0" w:color="auto"/>
      </w:divBdr>
    </w:div>
    <w:div w:id="1101073178">
      <w:bodyDiv w:val="1"/>
      <w:marLeft w:val="0"/>
      <w:marRight w:val="0"/>
      <w:marTop w:val="0"/>
      <w:marBottom w:val="0"/>
      <w:divBdr>
        <w:top w:val="none" w:sz="0" w:space="0" w:color="auto"/>
        <w:left w:val="none" w:sz="0" w:space="0" w:color="auto"/>
        <w:bottom w:val="none" w:sz="0" w:space="0" w:color="auto"/>
        <w:right w:val="none" w:sz="0" w:space="0" w:color="auto"/>
      </w:divBdr>
    </w:div>
    <w:div w:id="1113785338">
      <w:bodyDiv w:val="1"/>
      <w:marLeft w:val="0"/>
      <w:marRight w:val="0"/>
      <w:marTop w:val="0"/>
      <w:marBottom w:val="0"/>
      <w:divBdr>
        <w:top w:val="none" w:sz="0" w:space="0" w:color="auto"/>
        <w:left w:val="none" w:sz="0" w:space="0" w:color="auto"/>
        <w:bottom w:val="none" w:sz="0" w:space="0" w:color="auto"/>
        <w:right w:val="none" w:sz="0" w:space="0" w:color="auto"/>
      </w:divBdr>
      <w:divsChild>
        <w:div w:id="1455170810">
          <w:marLeft w:val="446"/>
          <w:marRight w:val="0"/>
          <w:marTop w:val="0"/>
          <w:marBottom w:val="0"/>
          <w:divBdr>
            <w:top w:val="none" w:sz="0" w:space="0" w:color="auto"/>
            <w:left w:val="none" w:sz="0" w:space="0" w:color="auto"/>
            <w:bottom w:val="none" w:sz="0" w:space="0" w:color="auto"/>
            <w:right w:val="none" w:sz="0" w:space="0" w:color="auto"/>
          </w:divBdr>
        </w:div>
        <w:div w:id="1631521297">
          <w:marLeft w:val="1166"/>
          <w:marRight w:val="0"/>
          <w:marTop w:val="0"/>
          <w:marBottom w:val="0"/>
          <w:divBdr>
            <w:top w:val="none" w:sz="0" w:space="0" w:color="auto"/>
            <w:left w:val="none" w:sz="0" w:space="0" w:color="auto"/>
            <w:bottom w:val="none" w:sz="0" w:space="0" w:color="auto"/>
            <w:right w:val="none" w:sz="0" w:space="0" w:color="auto"/>
          </w:divBdr>
        </w:div>
      </w:divsChild>
    </w:div>
    <w:div w:id="1129126030">
      <w:bodyDiv w:val="1"/>
      <w:marLeft w:val="0"/>
      <w:marRight w:val="0"/>
      <w:marTop w:val="0"/>
      <w:marBottom w:val="0"/>
      <w:divBdr>
        <w:top w:val="none" w:sz="0" w:space="0" w:color="auto"/>
        <w:left w:val="none" w:sz="0" w:space="0" w:color="auto"/>
        <w:bottom w:val="none" w:sz="0" w:space="0" w:color="auto"/>
        <w:right w:val="none" w:sz="0" w:space="0" w:color="auto"/>
      </w:divBdr>
    </w:div>
    <w:div w:id="1170289121">
      <w:bodyDiv w:val="1"/>
      <w:marLeft w:val="0"/>
      <w:marRight w:val="0"/>
      <w:marTop w:val="0"/>
      <w:marBottom w:val="0"/>
      <w:divBdr>
        <w:top w:val="none" w:sz="0" w:space="0" w:color="auto"/>
        <w:left w:val="none" w:sz="0" w:space="0" w:color="auto"/>
        <w:bottom w:val="none" w:sz="0" w:space="0" w:color="auto"/>
        <w:right w:val="none" w:sz="0" w:space="0" w:color="auto"/>
      </w:divBdr>
    </w:div>
    <w:div w:id="1255626972">
      <w:bodyDiv w:val="1"/>
      <w:marLeft w:val="0"/>
      <w:marRight w:val="0"/>
      <w:marTop w:val="0"/>
      <w:marBottom w:val="0"/>
      <w:divBdr>
        <w:top w:val="none" w:sz="0" w:space="0" w:color="auto"/>
        <w:left w:val="none" w:sz="0" w:space="0" w:color="auto"/>
        <w:bottom w:val="none" w:sz="0" w:space="0" w:color="auto"/>
        <w:right w:val="none" w:sz="0" w:space="0" w:color="auto"/>
      </w:divBdr>
    </w:div>
    <w:div w:id="1258976658">
      <w:bodyDiv w:val="1"/>
      <w:marLeft w:val="0"/>
      <w:marRight w:val="0"/>
      <w:marTop w:val="0"/>
      <w:marBottom w:val="0"/>
      <w:divBdr>
        <w:top w:val="none" w:sz="0" w:space="0" w:color="auto"/>
        <w:left w:val="none" w:sz="0" w:space="0" w:color="auto"/>
        <w:bottom w:val="none" w:sz="0" w:space="0" w:color="auto"/>
        <w:right w:val="none" w:sz="0" w:space="0" w:color="auto"/>
      </w:divBdr>
    </w:div>
    <w:div w:id="1262761197">
      <w:bodyDiv w:val="1"/>
      <w:marLeft w:val="0"/>
      <w:marRight w:val="0"/>
      <w:marTop w:val="0"/>
      <w:marBottom w:val="0"/>
      <w:divBdr>
        <w:top w:val="none" w:sz="0" w:space="0" w:color="auto"/>
        <w:left w:val="none" w:sz="0" w:space="0" w:color="auto"/>
        <w:bottom w:val="none" w:sz="0" w:space="0" w:color="auto"/>
        <w:right w:val="none" w:sz="0" w:space="0" w:color="auto"/>
      </w:divBdr>
    </w:div>
    <w:div w:id="1283851114">
      <w:bodyDiv w:val="1"/>
      <w:marLeft w:val="0"/>
      <w:marRight w:val="0"/>
      <w:marTop w:val="0"/>
      <w:marBottom w:val="0"/>
      <w:divBdr>
        <w:top w:val="none" w:sz="0" w:space="0" w:color="auto"/>
        <w:left w:val="none" w:sz="0" w:space="0" w:color="auto"/>
        <w:bottom w:val="none" w:sz="0" w:space="0" w:color="auto"/>
        <w:right w:val="none" w:sz="0" w:space="0" w:color="auto"/>
      </w:divBdr>
    </w:div>
    <w:div w:id="1298952238">
      <w:bodyDiv w:val="1"/>
      <w:marLeft w:val="0"/>
      <w:marRight w:val="0"/>
      <w:marTop w:val="0"/>
      <w:marBottom w:val="0"/>
      <w:divBdr>
        <w:top w:val="none" w:sz="0" w:space="0" w:color="auto"/>
        <w:left w:val="none" w:sz="0" w:space="0" w:color="auto"/>
        <w:bottom w:val="none" w:sz="0" w:space="0" w:color="auto"/>
        <w:right w:val="none" w:sz="0" w:space="0" w:color="auto"/>
      </w:divBdr>
    </w:div>
    <w:div w:id="1308632698">
      <w:bodyDiv w:val="1"/>
      <w:marLeft w:val="0"/>
      <w:marRight w:val="0"/>
      <w:marTop w:val="0"/>
      <w:marBottom w:val="0"/>
      <w:divBdr>
        <w:top w:val="none" w:sz="0" w:space="0" w:color="auto"/>
        <w:left w:val="none" w:sz="0" w:space="0" w:color="auto"/>
        <w:bottom w:val="none" w:sz="0" w:space="0" w:color="auto"/>
        <w:right w:val="none" w:sz="0" w:space="0" w:color="auto"/>
      </w:divBdr>
    </w:div>
    <w:div w:id="1347097663">
      <w:bodyDiv w:val="1"/>
      <w:marLeft w:val="0"/>
      <w:marRight w:val="0"/>
      <w:marTop w:val="0"/>
      <w:marBottom w:val="0"/>
      <w:divBdr>
        <w:top w:val="none" w:sz="0" w:space="0" w:color="auto"/>
        <w:left w:val="none" w:sz="0" w:space="0" w:color="auto"/>
        <w:bottom w:val="none" w:sz="0" w:space="0" w:color="auto"/>
        <w:right w:val="none" w:sz="0" w:space="0" w:color="auto"/>
      </w:divBdr>
    </w:div>
    <w:div w:id="1354502312">
      <w:bodyDiv w:val="1"/>
      <w:marLeft w:val="0"/>
      <w:marRight w:val="0"/>
      <w:marTop w:val="0"/>
      <w:marBottom w:val="0"/>
      <w:divBdr>
        <w:top w:val="none" w:sz="0" w:space="0" w:color="auto"/>
        <w:left w:val="none" w:sz="0" w:space="0" w:color="auto"/>
        <w:bottom w:val="none" w:sz="0" w:space="0" w:color="auto"/>
        <w:right w:val="none" w:sz="0" w:space="0" w:color="auto"/>
      </w:divBdr>
      <w:divsChild>
        <w:div w:id="264659007">
          <w:marLeft w:val="547"/>
          <w:marRight w:val="0"/>
          <w:marTop w:val="0"/>
          <w:marBottom w:val="0"/>
          <w:divBdr>
            <w:top w:val="none" w:sz="0" w:space="0" w:color="auto"/>
            <w:left w:val="none" w:sz="0" w:space="0" w:color="auto"/>
            <w:bottom w:val="none" w:sz="0" w:space="0" w:color="auto"/>
            <w:right w:val="none" w:sz="0" w:space="0" w:color="auto"/>
          </w:divBdr>
        </w:div>
        <w:div w:id="1053163691">
          <w:marLeft w:val="547"/>
          <w:marRight w:val="0"/>
          <w:marTop w:val="0"/>
          <w:marBottom w:val="0"/>
          <w:divBdr>
            <w:top w:val="none" w:sz="0" w:space="0" w:color="auto"/>
            <w:left w:val="none" w:sz="0" w:space="0" w:color="auto"/>
            <w:bottom w:val="none" w:sz="0" w:space="0" w:color="auto"/>
            <w:right w:val="none" w:sz="0" w:space="0" w:color="auto"/>
          </w:divBdr>
        </w:div>
        <w:div w:id="1122306881">
          <w:marLeft w:val="547"/>
          <w:marRight w:val="0"/>
          <w:marTop w:val="0"/>
          <w:marBottom w:val="0"/>
          <w:divBdr>
            <w:top w:val="none" w:sz="0" w:space="0" w:color="auto"/>
            <w:left w:val="none" w:sz="0" w:space="0" w:color="auto"/>
            <w:bottom w:val="none" w:sz="0" w:space="0" w:color="auto"/>
            <w:right w:val="none" w:sz="0" w:space="0" w:color="auto"/>
          </w:divBdr>
        </w:div>
        <w:div w:id="1652827200">
          <w:marLeft w:val="547"/>
          <w:marRight w:val="0"/>
          <w:marTop w:val="0"/>
          <w:marBottom w:val="0"/>
          <w:divBdr>
            <w:top w:val="none" w:sz="0" w:space="0" w:color="auto"/>
            <w:left w:val="none" w:sz="0" w:space="0" w:color="auto"/>
            <w:bottom w:val="none" w:sz="0" w:space="0" w:color="auto"/>
            <w:right w:val="none" w:sz="0" w:space="0" w:color="auto"/>
          </w:divBdr>
        </w:div>
      </w:divsChild>
    </w:div>
    <w:div w:id="1355498821">
      <w:bodyDiv w:val="1"/>
      <w:marLeft w:val="0"/>
      <w:marRight w:val="0"/>
      <w:marTop w:val="0"/>
      <w:marBottom w:val="0"/>
      <w:divBdr>
        <w:top w:val="none" w:sz="0" w:space="0" w:color="auto"/>
        <w:left w:val="none" w:sz="0" w:space="0" w:color="auto"/>
        <w:bottom w:val="none" w:sz="0" w:space="0" w:color="auto"/>
        <w:right w:val="none" w:sz="0" w:space="0" w:color="auto"/>
      </w:divBdr>
    </w:div>
    <w:div w:id="1366061260">
      <w:bodyDiv w:val="1"/>
      <w:marLeft w:val="0"/>
      <w:marRight w:val="0"/>
      <w:marTop w:val="0"/>
      <w:marBottom w:val="0"/>
      <w:divBdr>
        <w:top w:val="none" w:sz="0" w:space="0" w:color="auto"/>
        <w:left w:val="none" w:sz="0" w:space="0" w:color="auto"/>
        <w:bottom w:val="none" w:sz="0" w:space="0" w:color="auto"/>
        <w:right w:val="none" w:sz="0" w:space="0" w:color="auto"/>
      </w:divBdr>
    </w:div>
    <w:div w:id="1452747599">
      <w:bodyDiv w:val="1"/>
      <w:marLeft w:val="0"/>
      <w:marRight w:val="0"/>
      <w:marTop w:val="0"/>
      <w:marBottom w:val="0"/>
      <w:divBdr>
        <w:top w:val="none" w:sz="0" w:space="0" w:color="auto"/>
        <w:left w:val="none" w:sz="0" w:space="0" w:color="auto"/>
        <w:bottom w:val="none" w:sz="0" w:space="0" w:color="auto"/>
        <w:right w:val="none" w:sz="0" w:space="0" w:color="auto"/>
      </w:divBdr>
    </w:div>
    <w:div w:id="1464884876">
      <w:bodyDiv w:val="1"/>
      <w:marLeft w:val="0"/>
      <w:marRight w:val="0"/>
      <w:marTop w:val="0"/>
      <w:marBottom w:val="0"/>
      <w:divBdr>
        <w:top w:val="none" w:sz="0" w:space="0" w:color="auto"/>
        <w:left w:val="none" w:sz="0" w:space="0" w:color="auto"/>
        <w:bottom w:val="none" w:sz="0" w:space="0" w:color="auto"/>
        <w:right w:val="none" w:sz="0" w:space="0" w:color="auto"/>
      </w:divBdr>
    </w:div>
    <w:div w:id="1481457771">
      <w:bodyDiv w:val="1"/>
      <w:marLeft w:val="0"/>
      <w:marRight w:val="0"/>
      <w:marTop w:val="0"/>
      <w:marBottom w:val="0"/>
      <w:divBdr>
        <w:top w:val="none" w:sz="0" w:space="0" w:color="auto"/>
        <w:left w:val="none" w:sz="0" w:space="0" w:color="auto"/>
        <w:bottom w:val="none" w:sz="0" w:space="0" w:color="auto"/>
        <w:right w:val="none" w:sz="0" w:space="0" w:color="auto"/>
      </w:divBdr>
    </w:div>
    <w:div w:id="1483622650">
      <w:bodyDiv w:val="1"/>
      <w:marLeft w:val="0"/>
      <w:marRight w:val="0"/>
      <w:marTop w:val="0"/>
      <w:marBottom w:val="0"/>
      <w:divBdr>
        <w:top w:val="none" w:sz="0" w:space="0" w:color="auto"/>
        <w:left w:val="none" w:sz="0" w:space="0" w:color="auto"/>
        <w:bottom w:val="none" w:sz="0" w:space="0" w:color="auto"/>
        <w:right w:val="none" w:sz="0" w:space="0" w:color="auto"/>
      </w:divBdr>
    </w:div>
    <w:div w:id="1506824695">
      <w:bodyDiv w:val="1"/>
      <w:marLeft w:val="0"/>
      <w:marRight w:val="0"/>
      <w:marTop w:val="0"/>
      <w:marBottom w:val="0"/>
      <w:divBdr>
        <w:top w:val="none" w:sz="0" w:space="0" w:color="auto"/>
        <w:left w:val="none" w:sz="0" w:space="0" w:color="auto"/>
        <w:bottom w:val="none" w:sz="0" w:space="0" w:color="auto"/>
        <w:right w:val="none" w:sz="0" w:space="0" w:color="auto"/>
      </w:divBdr>
    </w:div>
    <w:div w:id="1535731506">
      <w:bodyDiv w:val="1"/>
      <w:marLeft w:val="0"/>
      <w:marRight w:val="0"/>
      <w:marTop w:val="0"/>
      <w:marBottom w:val="0"/>
      <w:divBdr>
        <w:top w:val="none" w:sz="0" w:space="0" w:color="auto"/>
        <w:left w:val="none" w:sz="0" w:space="0" w:color="auto"/>
        <w:bottom w:val="none" w:sz="0" w:space="0" w:color="auto"/>
        <w:right w:val="none" w:sz="0" w:space="0" w:color="auto"/>
      </w:divBdr>
      <w:divsChild>
        <w:div w:id="632095983">
          <w:marLeft w:val="0"/>
          <w:marRight w:val="0"/>
          <w:marTop w:val="0"/>
          <w:marBottom w:val="360"/>
          <w:divBdr>
            <w:top w:val="none" w:sz="0" w:space="0" w:color="auto"/>
            <w:left w:val="none" w:sz="0" w:space="0" w:color="auto"/>
            <w:bottom w:val="none" w:sz="0" w:space="0" w:color="auto"/>
            <w:right w:val="none" w:sz="0" w:space="0" w:color="auto"/>
          </w:divBdr>
        </w:div>
        <w:div w:id="1902789405">
          <w:marLeft w:val="0"/>
          <w:marRight w:val="0"/>
          <w:marTop w:val="0"/>
          <w:marBottom w:val="0"/>
          <w:divBdr>
            <w:top w:val="none" w:sz="0" w:space="0" w:color="auto"/>
            <w:left w:val="none" w:sz="0" w:space="0" w:color="auto"/>
            <w:bottom w:val="none" w:sz="0" w:space="0" w:color="auto"/>
            <w:right w:val="none" w:sz="0" w:space="0" w:color="auto"/>
          </w:divBdr>
        </w:div>
      </w:divsChild>
    </w:div>
    <w:div w:id="1539471171">
      <w:bodyDiv w:val="1"/>
      <w:marLeft w:val="0"/>
      <w:marRight w:val="0"/>
      <w:marTop w:val="0"/>
      <w:marBottom w:val="0"/>
      <w:divBdr>
        <w:top w:val="none" w:sz="0" w:space="0" w:color="auto"/>
        <w:left w:val="none" w:sz="0" w:space="0" w:color="auto"/>
        <w:bottom w:val="none" w:sz="0" w:space="0" w:color="auto"/>
        <w:right w:val="none" w:sz="0" w:space="0" w:color="auto"/>
      </w:divBdr>
    </w:div>
    <w:div w:id="1548712949">
      <w:bodyDiv w:val="1"/>
      <w:marLeft w:val="0"/>
      <w:marRight w:val="0"/>
      <w:marTop w:val="0"/>
      <w:marBottom w:val="0"/>
      <w:divBdr>
        <w:top w:val="none" w:sz="0" w:space="0" w:color="auto"/>
        <w:left w:val="none" w:sz="0" w:space="0" w:color="auto"/>
        <w:bottom w:val="none" w:sz="0" w:space="0" w:color="auto"/>
        <w:right w:val="none" w:sz="0" w:space="0" w:color="auto"/>
      </w:divBdr>
    </w:div>
    <w:div w:id="1562055398">
      <w:bodyDiv w:val="1"/>
      <w:marLeft w:val="0"/>
      <w:marRight w:val="0"/>
      <w:marTop w:val="0"/>
      <w:marBottom w:val="0"/>
      <w:divBdr>
        <w:top w:val="none" w:sz="0" w:space="0" w:color="auto"/>
        <w:left w:val="none" w:sz="0" w:space="0" w:color="auto"/>
        <w:bottom w:val="none" w:sz="0" w:space="0" w:color="auto"/>
        <w:right w:val="none" w:sz="0" w:space="0" w:color="auto"/>
      </w:divBdr>
    </w:div>
    <w:div w:id="1574194140">
      <w:bodyDiv w:val="1"/>
      <w:marLeft w:val="0"/>
      <w:marRight w:val="0"/>
      <w:marTop w:val="0"/>
      <w:marBottom w:val="0"/>
      <w:divBdr>
        <w:top w:val="none" w:sz="0" w:space="0" w:color="auto"/>
        <w:left w:val="none" w:sz="0" w:space="0" w:color="auto"/>
        <w:bottom w:val="none" w:sz="0" w:space="0" w:color="auto"/>
        <w:right w:val="none" w:sz="0" w:space="0" w:color="auto"/>
      </w:divBdr>
    </w:div>
    <w:div w:id="1588807986">
      <w:bodyDiv w:val="1"/>
      <w:marLeft w:val="0"/>
      <w:marRight w:val="0"/>
      <w:marTop w:val="0"/>
      <w:marBottom w:val="0"/>
      <w:divBdr>
        <w:top w:val="none" w:sz="0" w:space="0" w:color="auto"/>
        <w:left w:val="none" w:sz="0" w:space="0" w:color="auto"/>
        <w:bottom w:val="none" w:sz="0" w:space="0" w:color="auto"/>
        <w:right w:val="none" w:sz="0" w:space="0" w:color="auto"/>
      </w:divBdr>
    </w:div>
    <w:div w:id="1597860768">
      <w:bodyDiv w:val="1"/>
      <w:marLeft w:val="0"/>
      <w:marRight w:val="0"/>
      <w:marTop w:val="0"/>
      <w:marBottom w:val="0"/>
      <w:divBdr>
        <w:top w:val="none" w:sz="0" w:space="0" w:color="auto"/>
        <w:left w:val="none" w:sz="0" w:space="0" w:color="auto"/>
        <w:bottom w:val="none" w:sz="0" w:space="0" w:color="auto"/>
        <w:right w:val="none" w:sz="0" w:space="0" w:color="auto"/>
      </w:divBdr>
    </w:div>
    <w:div w:id="1611471709">
      <w:bodyDiv w:val="1"/>
      <w:marLeft w:val="0"/>
      <w:marRight w:val="0"/>
      <w:marTop w:val="0"/>
      <w:marBottom w:val="0"/>
      <w:divBdr>
        <w:top w:val="none" w:sz="0" w:space="0" w:color="auto"/>
        <w:left w:val="none" w:sz="0" w:space="0" w:color="auto"/>
        <w:bottom w:val="none" w:sz="0" w:space="0" w:color="auto"/>
        <w:right w:val="none" w:sz="0" w:space="0" w:color="auto"/>
      </w:divBdr>
    </w:div>
    <w:div w:id="1617518830">
      <w:bodyDiv w:val="1"/>
      <w:marLeft w:val="0"/>
      <w:marRight w:val="0"/>
      <w:marTop w:val="0"/>
      <w:marBottom w:val="0"/>
      <w:divBdr>
        <w:top w:val="none" w:sz="0" w:space="0" w:color="auto"/>
        <w:left w:val="none" w:sz="0" w:space="0" w:color="auto"/>
        <w:bottom w:val="none" w:sz="0" w:space="0" w:color="auto"/>
        <w:right w:val="none" w:sz="0" w:space="0" w:color="auto"/>
      </w:divBdr>
    </w:div>
    <w:div w:id="1640187844">
      <w:bodyDiv w:val="1"/>
      <w:marLeft w:val="0"/>
      <w:marRight w:val="0"/>
      <w:marTop w:val="0"/>
      <w:marBottom w:val="0"/>
      <w:divBdr>
        <w:top w:val="none" w:sz="0" w:space="0" w:color="auto"/>
        <w:left w:val="none" w:sz="0" w:space="0" w:color="auto"/>
        <w:bottom w:val="none" w:sz="0" w:space="0" w:color="auto"/>
        <w:right w:val="none" w:sz="0" w:space="0" w:color="auto"/>
      </w:divBdr>
      <w:divsChild>
        <w:div w:id="36008677">
          <w:marLeft w:val="446"/>
          <w:marRight w:val="0"/>
          <w:marTop w:val="0"/>
          <w:marBottom w:val="0"/>
          <w:divBdr>
            <w:top w:val="none" w:sz="0" w:space="0" w:color="auto"/>
            <w:left w:val="none" w:sz="0" w:space="0" w:color="auto"/>
            <w:bottom w:val="none" w:sz="0" w:space="0" w:color="auto"/>
            <w:right w:val="none" w:sz="0" w:space="0" w:color="auto"/>
          </w:divBdr>
        </w:div>
        <w:div w:id="330570733">
          <w:marLeft w:val="446"/>
          <w:marRight w:val="0"/>
          <w:marTop w:val="0"/>
          <w:marBottom w:val="0"/>
          <w:divBdr>
            <w:top w:val="none" w:sz="0" w:space="0" w:color="auto"/>
            <w:left w:val="none" w:sz="0" w:space="0" w:color="auto"/>
            <w:bottom w:val="none" w:sz="0" w:space="0" w:color="auto"/>
            <w:right w:val="none" w:sz="0" w:space="0" w:color="auto"/>
          </w:divBdr>
        </w:div>
        <w:div w:id="1479179648">
          <w:marLeft w:val="446"/>
          <w:marRight w:val="0"/>
          <w:marTop w:val="0"/>
          <w:marBottom w:val="0"/>
          <w:divBdr>
            <w:top w:val="none" w:sz="0" w:space="0" w:color="auto"/>
            <w:left w:val="none" w:sz="0" w:space="0" w:color="auto"/>
            <w:bottom w:val="none" w:sz="0" w:space="0" w:color="auto"/>
            <w:right w:val="none" w:sz="0" w:space="0" w:color="auto"/>
          </w:divBdr>
        </w:div>
        <w:div w:id="1682733156">
          <w:marLeft w:val="446"/>
          <w:marRight w:val="0"/>
          <w:marTop w:val="0"/>
          <w:marBottom w:val="0"/>
          <w:divBdr>
            <w:top w:val="none" w:sz="0" w:space="0" w:color="auto"/>
            <w:left w:val="none" w:sz="0" w:space="0" w:color="auto"/>
            <w:bottom w:val="none" w:sz="0" w:space="0" w:color="auto"/>
            <w:right w:val="none" w:sz="0" w:space="0" w:color="auto"/>
          </w:divBdr>
        </w:div>
        <w:div w:id="1976325866">
          <w:marLeft w:val="446"/>
          <w:marRight w:val="0"/>
          <w:marTop w:val="0"/>
          <w:marBottom w:val="0"/>
          <w:divBdr>
            <w:top w:val="none" w:sz="0" w:space="0" w:color="auto"/>
            <w:left w:val="none" w:sz="0" w:space="0" w:color="auto"/>
            <w:bottom w:val="none" w:sz="0" w:space="0" w:color="auto"/>
            <w:right w:val="none" w:sz="0" w:space="0" w:color="auto"/>
          </w:divBdr>
        </w:div>
        <w:div w:id="2112359589">
          <w:marLeft w:val="446"/>
          <w:marRight w:val="0"/>
          <w:marTop w:val="0"/>
          <w:marBottom w:val="0"/>
          <w:divBdr>
            <w:top w:val="none" w:sz="0" w:space="0" w:color="auto"/>
            <w:left w:val="none" w:sz="0" w:space="0" w:color="auto"/>
            <w:bottom w:val="none" w:sz="0" w:space="0" w:color="auto"/>
            <w:right w:val="none" w:sz="0" w:space="0" w:color="auto"/>
          </w:divBdr>
        </w:div>
      </w:divsChild>
    </w:div>
    <w:div w:id="1642612734">
      <w:bodyDiv w:val="1"/>
      <w:marLeft w:val="0"/>
      <w:marRight w:val="0"/>
      <w:marTop w:val="0"/>
      <w:marBottom w:val="0"/>
      <w:divBdr>
        <w:top w:val="none" w:sz="0" w:space="0" w:color="auto"/>
        <w:left w:val="none" w:sz="0" w:space="0" w:color="auto"/>
        <w:bottom w:val="none" w:sz="0" w:space="0" w:color="auto"/>
        <w:right w:val="none" w:sz="0" w:space="0" w:color="auto"/>
      </w:divBdr>
    </w:div>
    <w:div w:id="1709866134">
      <w:bodyDiv w:val="1"/>
      <w:marLeft w:val="0"/>
      <w:marRight w:val="0"/>
      <w:marTop w:val="0"/>
      <w:marBottom w:val="0"/>
      <w:divBdr>
        <w:top w:val="none" w:sz="0" w:space="0" w:color="auto"/>
        <w:left w:val="none" w:sz="0" w:space="0" w:color="auto"/>
        <w:bottom w:val="none" w:sz="0" w:space="0" w:color="auto"/>
        <w:right w:val="none" w:sz="0" w:space="0" w:color="auto"/>
      </w:divBdr>
    </w:div>
    <w:div w:id="1735857723">
      <w:bodyDiv w:val="1"/>
      <w:marLeft w:val="0"/>
      <w:marRight w:val="0"/>
      <w:marTop w:val="0"/>
      <w:marBottom w:val="0"/>
      <w:divBdr>
        <w:top w:val="none" w:sz="0" w:space="0" w:color="auto"/>
        <w:left w:val="none" w:sz="0" w:space="0" w:color="auto"/>
        <w:bottom w:val="none" w:sz="0" w:space="0" w:color="auto"/>
        <w:right w:val="none" w:sz="0" w:space="0" w:color="auto"/>
      </w:divBdr>
    </w:div>
    <w:div w:id="1819957289">
      <w:bodyDiv w:val="1"/>
      <w:marLeft w:val="0"/>
      <w:marRight w:val="0"/>
      <w:marTop w:val="0"/>
      <w:marBottom w:val="0"/>
      <w:divBdr>
        <w:top w:val="none" w:sz="0" w:space="0" w:color="auto"/>
        <w:left w:val="none" w:sz="0" w:space="0" w:color="auto"/>
        <w:bottom w:val="none" w:sz="0" w:space="0" w:color="auto"/>
        <w:right w:val="none" w:sz="0" w:space="0" w:color="auto"/>
      </w:divBdr>
      <w:divsChild>
        <w:div w:id="382146538">
          <w:marLeft w:val="446"/>
          <w:marRight w:val="0"/>
          <w:marTop w:val="0"/>
          <w:marBottom w:val="0"/>
          <w:divBdr>
            <w:top w:val="none" w:sz="0" w:space="0" w:color="auto"/>
            <w:left w:val="none" w:sz="0" w:space="0" w:color="auto"/>
            <w:bottom w:val="none" w:sz="0" w:space="0" w:color="auto"/>
            <w:right w:val="none" w:sz="0" w:space="0" w:color="auto"/>
          </w:divBdr>
        </w:div>
        <w:div w:id="677780527">
          <w:marLeft w:val="446"/>
          <w:marRight w:val="0"/>
          <w:marTop w:val="0"/>
          <w:marBottom w:val="0"/>
          <w:divBdr>
            <w:top w:val="none" w:sz="0" w:space="0" w:color="auto"/>
            <w:left w:val="none" w:sz="0" w:space="0" w:color="auto"/>
            <w:bottom w:val="none" w:sz="0" w:space="0" w:color="auto"/>
            <w:right w:val="none" w:sz="0" w:space="0" w:color="auto"/>
          </w:divBdr>
        </w:div>
        <w:div w:id="1824155658">
          <w:marLeft w:val="446"/>
          <w:marRight w:val="0"/>
          <w:marTop w:val="0"/>
          <w:marBottom w:val="0"/>
          <w:divBdr>
            <w:top w:val="none" w:sz="0" w:space="0" w:color="auto"/>
            <w:left w:val="none" w:sz="0" w:space="0" w:color="auto"/>
            <w:bottom w:val="none" w:sz="0" w:space="0" w:color="auto"/>
            <w:right w:val="none" w:sz="0" w:space="0" w:color="auto"/>
          </w:divBdr>
        </w:div>
      </w:divsChild>
    </w:div>
    <w:div w:id="1847355443">
      <w:bodyDiv w:val="1"/>
      <w:marLeft w:val="0"/>
      <w:marRight w:val="0"/>
      <w:marTop w:val="0"/>
      <w:marBottom w:val="0"/>
      <w:divBdr>
        <w:top w:val="none" w:sz="0" w:space="0" w:color="auto"/>
        <w:left w:val="none" w:sz="0" w:space="0" w:color="auto"/>
        <w:bottom w:val="none" w:sz="0" w:space="0" w:color="auto"/>
        <w:right w:val="none" w:sz="0" w:space="0" w:color="auto"/>
      </w:divBdr>
    </w:div>
    <w:div w:id="2023848307">
      <w:bodyDiv w:val="1"/>
      <w:marLeft w:val="0"/>
      <w:marRight w:val="0"/>
      <w:marTop w:val="0"/>
      <w:marBottom w:val="0"/>
      <w:divBdr>
        <w:top w:val="none" w:sz="0" w:space="0" w:color="auto"/>
        <w:left w:val="none" w:sz="0" w:space="0" w:color="auto"/>
        <w:bottom w:val="none" w:sz="0" w:space="0" w:color="auto"/>
        <w:right w:val="none" w:sz="0" w:space="0" w:color="auto"/>
      </w:divBdr>
    </w:div>
    <w:div w:id="2039813770">
      <w:bodyDiv w:val="1"/>
      <w:marLeft w:val="0"/>
      <w:marRight w:val="0"/>
      <w:marTop w:val="0"/>
      <w:marBottom w:val="0"/>
      <w:divBdr>
        <w:top w:val="none" w:sz="0" w:space="0" w:color="auto"/>
        <w:left w:val="none" w:sz="0" w:space="0" w:color="auto"/>
        <w:bottom w:val="none" w:sz="0" w:space="0" w:color="auto"/>
        <w:right w:val="none" w:sz="0" w:space="0" w:color="auto"/>
      </w:divBdr>
    </w:div>
    <w:div w:id="2044397696">
      <w:bodyDiv w:val="1"/>
      <w:marLeft w:val="0"/>
      <w:marRight w:val="0"/>
      <w:marTop w:val="0"/>
      <w:marBottom w:val="0"/>
      <w:divBdr>
        <w:top w:val="none" w:sz="0" w:space="0" w:color="auto"/>
        <w:left w:val="none" w:sz="0" w:space="0" w:color="auto"/>
        <w:bottom w:val="none" w:sz="0" w:space="0" w:color="auto"/>
        <w:right w:val="none" w:sz="0" w:space="0" w:color="auto"/>
      </w:divBdr>
    </w:div>
    <w:div w:id="2087411023">
      <w:bodyDiv w:val="1"/>
      <w:marLeft w:val="0"/>
      <w:marRight w:val="0"/>
      <w:marTop w:val="0"/>
      <w:marBottom w:val="0"/>
      <w:divBdr>
        <w:top w:val="none" w:sz="0" w:space="0" w:color="auto"/>
        <w:left w:val="none" w:sz="0" w:space="0" w:color="auto"/>
        <w:bottom w:val="none" w:sz="0" w:space="0" w:color="auto"/>
        <w:right w:val="none" w:sz="0" w:space="0" w:color="auto"/>
      </w:divBdr>
    </w:div>
    <w:div w:id="2106683351">
      <w:bodyDiv w:val="1"/>
      <w:marLeft w:val="0"/>
      <w:marRight w:val="0"/>
      <w:marTop w:val="0"/>
      <w:marBottom w:val="0"/>
      <w:divBdr>
        <w:top w:val="none" w:sz="0" w:space="0" w:color="auto"/>
        <w:left w:val="none" w:sz="0" w:space="0" w:color="auto"/>
        <w:bottom w:val="none" w:sz="0" w:space="0" w:color="auto"/>
        <w:right w:val="none" w:sz="0" w:space="0" w:color="auto"/>
      </w:divBdr>
    </w:div>
    <w:div w:id="2114088241">
      <w:bodyDiv w:val="1"/>
      <w:marLeft w:val="0"/>
      <w:marRight w:val="0"/>
      <w:marTop w:val="0"/>
      <w:marBottom w:val="0"/>
      <w:divBdr>
        <w:top w:val="none" w:sz="0" w:space="0" w:color="auto"/>
        <w:left w:val="none" w:sz="0" w:space="0" w:color="auto"/>
        <w:bottom w:val="none" w:sz="0" w:space="0" w:color="auto"/>
        <w:right w:val="none" w:sz="0" w:space="0" w:color="auto"/>
      </w:divBdr>
    </w:div>
    <w:div w:id="2130053101">
      <w:bodyDiv w:val="1"/>
      <w:marLeft w:val="0"/>
      <w:marRight w:val="0"/>
      <w:marTop w:val="0"/>
      <w:marBottom w:val="0"/>
      <w:divBdr>
        <w:top w:val="none" w:sz="0" w:space="0" w:color="auto"/>
        <w:left w:val="none" w:sz="0" w:space="0" w:color="auto"/>
        <w:bottom w:val="none" w:sz="0" w:space="0" w:color="auto"/>
        <w:right w:val="none" w:sz="0" w:space="0" w:color="auto"/>
      </w:divBdr>
    </w:div>
    <w:div w:id="2143693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svg"/><Relationship Id="rId26" Type="http://schemas.openxmlformats.org/officeDocument/2006/relationships/image" Target="media/image16.svg"/><Relationship Id="rId39" Type="http://schemas.openxmlformats.org/officeDocument/2006/relationships/image" Target="media/image28.png"/><Relationship Id="rId21" Type="http://schemas.openxmlformats.org/officeDocument/2006/relationships/image" Target="media/image11.png"/><Relationship Id="rId34" Type="http://schemas.openxmlformats.org/officeDocument/2006/relationships/image" Target="media/image24.svg"/><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sv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4.svg"/><Relationship Id="rId32" Type="http://schemas.openxmlformats.org/officeDocument/2006/relationships/image" Target="media/image22.svg"/><Relationship Id="rId37" Type="http://schemas.openxmlformats.org/officeDocument/2006/relationships/hyperlink" Target="https://view.officeapps.live.com/op/view.aspx?src=https%3A%2F%2Fhdp-au-prod-app-pp-haveyoursay-files.s3.ap-southeast-2.amazonaws.com%2F1417%2F5980%2F8266%2FDraft_Community_Safety_Plan-Paper_feedback_form-Oct_2025.docx&amp;wdOrigin=BROWSELINK" TargetMode="External"/><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svg"/><Relationship Id="rId36" Type="http://schemas.openxmlformats.org/officeDocument/2006/relationships/image" Target="media/image26.sv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image" Target="media/image12.svg"/><Relationship Id="rId27" Type="http://schemas.openxmlformats.org/officeDocument/2006/relationships/image" Target="media/image17.png"/><Relationship Id="rId30" Type="http://schemas.openxmlformats.org/officeDocument/2006/relationships/image" Target="media/image20.svg"/><Relationship Id="rId35" Type="http://schemas.openxmlformats.org/officeDocument/2006/relationships/image" Target="media/image25.png"/><Relationship Id="rId43"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7.png"/><Relationship Id="rId46" Type="http://schemas.openxmlformats.org/officeDocument/2006/relationships/fontTable" Target="fontTable.xml"/><Relationship Id="rId20" Type="http://schemas.openxmlformats.org/officeDocument/2006/relationships/image" Target="media/image10.svg"/><Relationship Id="rId41"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9.png"/></Relationships>
</file>

<file path=word/_rels/header2.xml.rels><?xml version="1.0" encoding="UTF-8" standalone="yes"?>
<Relationships xmlns="http://schemas.openxmlformats.org/package/2006/relationships"><Relationship Id="rId1" Type="http://schemas.openxmlformats.org/officeDocument/2006/relationships/image" Target="media/image29.png"/></Relationships>
</file>

<file path=word/_rels/header3.xml.rels><?xml version="1.0" encoding="UTF-8" standalone="yes"?>
<Relationships xmlns="http://schemas.openxmlformats.org/package/2006/relationships"><Relationship Id="rId2" Type="http://schemas.openxmlformats.org/officeDocument/2006/relationships/image" Target="media/image31.png"/><Relationship Id="rId1" Type="http://schemas.openxmlformats.org/officeDocument/2006/relationships/image" Target="media/image3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zouglak\Downloads\copp-report-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AD6257D4A9E49498EF129CD344F14FE" ma:contentTypeVersion="20" ma:contentTypeDescription="Create a new document." ma:contentTypeScope="" ma:versionID="10c6276fc13c59f6386ce85ca804962e">
  <xsd:schema xmlns:xsd="http://www.w3.org/2001/XMLSchema" xmlns:xs="http://www.w3.org/2001/XMLSchema" xmlns:p="http://schemas.microsoft.com/office/2006/metadata/properties" xmlns:ns2="ba52bbc3-f39b-4248-946e-763a40b75c16" xmlns:ns3="1ba13223-5423-4fe6-a0ba-c8fc67ca04db" targetNamespace="http://schemas.microsoft.com/office/2006/metadata/properties" ma:root="true" ma:fieldsID="bad82353f337be3b2f204fd20e034d36" ns2:_="" ns3:_="">
    <xsd:import namespace="ba52bbc3-f39b-4248-946e-763a40b75c16"/>
    <xsd:import namespace="1ba13223-5423-4fe6-a0ba-c8fc67ca04d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52bbc3-f39b-4248-946e-763a40b75c1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85649f5-46c7-472d-a93d-b281fe6ce796}" ma:internalName="TaxCatchAll" ma:showField="CatchAllData" ma:web="ba52bbc3-f39b-4248-946e-763a40b75c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ba13223-5423-4fe6-a0ba-c8fc67ca04d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6d49f6f-2e1b-47e3-8cce-9f11107aca1b"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a13223-5423-4fe6-a0ba-c8fc67ca04db">
      <Terms xmlns="http://schemas.microsoft.com/office/infopath/2007/PartnerControls"/>
    </lcf76f155ced4ddcb4097134ff3c332f>
    <TaxCatchAll xmlns="ba52bbc3-f39b-4248-946e-763a40b75c16" xsi:nil="true"/>
    <_Flow_SignoffStatus xmlns="1ba13223-5423-4fe6-a0ba-c8fc67ca04db" xsi:nil="true"/>
  </documentManagement>
</p:properties>
</file>

<file path=customXml/itemProps1.xml><?xml version="1.0" encoding="utf-8"?>
<ds:datastoreItem xmlns:ds="http://schemas.openxmlformats.org/officeDocument/2006/customXml" ds:itemID="{C3DF4E33-C54A-4A0A-8A0F-D0FFD5699225}">
  <ds:schemaRefs>
    <ds:schemaRef ds:uri="http://schemas.microsoft.com/sharepoint/v3/contenttype/forms"/>
  </ds:schemaRefs>
</ds:datastoreItem>
</file>

<file path=customXml/itemProps2.xml><?xml version="1.0" encoding="utf-8"?>
<ds:datastoreItem xmlns:ds="http://schemas.openxmlformats.org/officeDocument/2006/customXml" ds:itemID="{45A6EBF2-DD7B-46DB-A0AE-DF7EBC3E77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52bbc3-f39b-4248-946e-763a40b75c16"/>
    <ds:schemaRef ds:uri="1ba13223-5423-4fe6-a0ba-c8fc67ca04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50BD1C-8382-4EBB-B36F-58177BA58BB8}">
  <ds:schemaRefs>
    <ds:schemaRef ds:uri="http://schemas.openxmlformats.org/officeDocument/2006/bibliography"/>
  </ds:schemaRefs>
</ds:datastoreItem>
</file>

<file path=customXml/itemProps4.xml><?xml version="1.0" encoding="utf-8"?>
<ds:datastoreItem xmlns:ds="http://schemas.openxmlformats.org/officeDocument/2006/customXml" ds:itemID="{DEDBC824-2D99-4C44-B6A2-DB9F01460A02}">
  <ds:schemaRefs>
    <ds:schemaRef ds:uri="http://schemas.microsoft.com/office/2006/metadata/properties"/>
    <ds:schemaRef ds:uri="http://schemas.microsoft.com/office/infopath/2007/PartnerControls"/>
    <ds:schemaRef ds:uri="1ba13223-5423-4fe6-a0ba-c8fc67ca04db"/>
    <ds:schemaRef ds:uri="ba52bbc3-f39b-4248-946e-763a40b75c16"/>
  </ds:schemaRefs>
</ds:datastoreItem>
</file>

<file path=docProps/app.xml><?xml version="1.0" encoding="utf-8"?>
<Properties xmlns="http://schemas.openxmlformats.org/officeDocument/2006/extended-properties" xmlns:vt="http://schemas.openxmlformats.org/officeDocument/2006/docPropsVTypes">
  <Template>copp-report-template</Template>
  <TotalTime>0</TotalTime>
  <Pages>1</Pages>
  <Words>5155</Words>
  <Characters>28769</Characters>
  <Application>Microsoft Office Word</Application>
  <DocSecurity>0</DocSecurity>
  <Lines>821</Lines>
  <Paragraphs>484</Paragraphs>
  <ScaleCrop>false</ScaleCrop>
  <Company/>
  <LinksUpToDate>false</LinksUpToDate>
  <CharactersWithSpaces>33440</CharactersWithSpaces>
  <SharedDoc>false</SharedDoc>
  <HLinks>
    <vt:vector size="120" baseType="variant">
      <vt:variant>
        <vt:i4>5963859</vt:i4>
      </vt:variant>
      <vt:variant>
        <vt:i4>117</vt:i4>
      </vt:variant>
      <vt:variant>
        <vt:i4>0</vt:i4>
      </vt:variant>
      <vt:variant>
        <vt:i4>5</vt:i4>
      </vt:variant>
      <vt:variant>
        <vt:lpwstr>https://view.officeapps.live.com/op/view.aspx?src=https%3A%2F%2Fhdp-au-prod-app-pp-haveyoursay-files.s3.ap-southeast-2.amazonaws.com%2F1417%2F5980%2F8266%2FDraft_Community_Safety_Plan-Paper_feedback_form-Oct_2025.docx&amp;wdOrigin=BROWSELINK</vt:lpwstr>
      </vt:variant>
      <vt:variant>
        <vt:lpwstr/>
      </vt:variant>
      <vt:variant>
        <vt:i4>1507388</vt:i4>
      </vt:variant>
      <vt:variant>
        <vt:i4>110</vt:i4>
      </vt:variant>
      <vt:variant>
        <vt:i4>0</vt:i4>
      </vt:variant>
      <vt:variant>
        <vt:i4>5</vt:i4>
      </vt:variant>
      <vt:variant>
        <vt:lpwstr/>
      </vt:variant>
      <vt:variant>
        <vt:lpwstr>_Toc213251821</vt:lpwstr>
      </vt:variant>
      <vt:variant>
        <vt:i4>1507388</vt:i4>
      </vt:variant>
      <vt:variant>
        <vt:i4>104</vt:i4>
      </vt:variant>
      <vt:variant>
        <vt:i4>0</vt:i4>
      </vt:variant>
      <vt:variant>
        <vt:i4>5</vt:i4>
      </vt:variant>
      <vt:variant>
        <vt:lpwstr/>
      </vt:variant>
      <vt:variant>
        <vt:lpwstr>_Toc213251820</vt:lpwstr>
      </vt:variant>
      <vt:variant>
        <vt:i4>1310780</vt:i4>
      </vt:variant>
      <vt:variant>
        <vt:i4>98</vt:i4>
      </vt:variant>
      <vt:variant>
        <vt:i4>0</vt:i4>
      </vt:variant>
      <vt:variant>
        <vt:i4>5</vt:i4>
      </vt:variant>
      <vt:variant>
        <vt:lpwstr/>
      </vt:variant>
      <vt:variant>
        <vt:lpwstr>_Toc213251819</vt:lpwstr>
      </vt:variant>
      <vt:variant>
        <vt:i4>1310780</vt:i4>
      </vt:variant>
      <vt:variant>
        <vt:i4>92</vt:i4>
      </vt:variant>
      <vt:variant>
        <vt:i4>0</vt:i4>
      </vt:variant>
      <vt:variant>
        <vt:i4>5</vt:i4>
      </vt:variant>
      <vt:variant>
        <vt:lpwstr/>
      </vt:variant>
      <vt:variant>
        <vt:lpwstr>_Toc213251818</vt:lpwstr>
      </vt:variant>
      <vt:variant>
        <vt:i4>1310780</vt:i4>
      </vt:variant>
      <vt:variant>
        <vt:i4>86</vt:i4>
      </vt:variant>
      <vt:variant>
        <vt:i4>0</vt:i4>
      </vt:variant>
      <vt:variant>
        <vt:i4>5</vt:i4>
      </vt:variant>
      <vt:variant>
        <vt:lpwstr/>
      </vt:variant>
      <vt:variant>
        <vt:lpwstr>_Toc213251817</vt:lpwstr>
      </vt:variant>
      <vt:variant>
        <vt:i4>1310780</vt:i4>
      </vt:variant>
      <vt:variant>
        <vt:i4>80</vt:i4>
      </vt:variant>
      <vt:variant>
        <vt:i4>0</vt:i4>
      </vt:variant>
      <vt:variant>
        <vt:i4>5</vt:i4>
      </vt:variant>
      <vt:variant>
        <vt:lpwstr/>
      </vt:variant>
      <vt:variant>
        <vt:lpwstr>_Toc213251816</vt:lpwstr>
      </vt:variant>
      <vt:variant>
        <vt:i4>1310780</vt:i4>
      </vt:variant>
      <vt:variant>
        <vt:i4>74</vt:i4>
      </vt:variant>
      <vt:variant>
        <vt:i4>0</vt:i4>
      </vt:variant>
      <vt:variant>
        <vt:i4>5</vt:i4>
      </vt:variant>
      <vt:variant>
        <vt:lpwstr/>
      </vt:variant>
      <vt:variant>
        <vt:lpwstr>_Toc213251815</vt:lpwstr>
      </vt:variant>
      <vt:variant>
        <vt:i4>1310780</vt:i4>
      </vt:variant>
      <vt:variant>
        <vt:i4>68</vt:i4>
      </vt:variant>
      <vt:variant>
        <vt:i4>0</vt:i4>
      </vt:variant>
      <vt:variant>
        <vt:i4>5</vt:i4>
      </vt:variant>
      <vt:variant>
        <vt:lpwstr/>
      </vt:variant>
      <vt:variant>
        <vt:lpwstr>_Toc213251814</vt:lpwstr>
      </vt:variant>
      <vt:variant>
        <vt:i4>1310780</vt:i4>
      </vt:variant>
      <vt:variant>
        <vt:i4>62</vt:i4>
      </vt:variant>
      <vt:variant>
        <vt:i4>0</vt:i4>
      </vt:variant>
      <vt:variant>
        <vt:i4>5</vt:i4>
      </vt:variant>
      <vt:variant>
        <vt:lpwstr/>
      </vt:variant>
      <vt:variant>
        <vt:lpwstr>_Toc213251813</vt:lpwstr>
      </vt:variant>
      <vt:variant>
        <vt:i4>1310780</vt:i4>
      </vt:variant>
      <vt:variant>
        <vt:i4>56</vt:i4>
      </vt:variant>
      <vt:variant>
        <vt:i4>0</vt:i4>
      </vt:variant>
      <vt:variant>
        <vt:i4>5</vt:i4>
      </vt:variant>
      <vt:variant>
        <vt:lpwstr/>
      </vt:variant>
      <vt:variant>
        <vt:lpwstr>_Toc213251812</vt:lpwstr>
      </vt:variant>
      <vt:variant>
        <vt:i4>1310780</vt:i4>
      </vt:variant>
      <vt:variant>
        <vt:i4>50</vt:i4>
      </vt:variant>
      <vt:variant>
        <vt:i4>0</vt:i4>
      </vt:variant>
      <vt:variant>
        <vt:i4>5</vt:i4>
      </vt:variant>
      <vt:variant>
        <vt:lpwstr/>
      </vt:variant>
      <vt:variant>
        <vt:lpwstr>_Toc213251811</vt:lpwstr>
      </vt:variant>
      <vt:variant>
        <vt:i4>1310780</vt:i4>
      </vt:variant>
      <vt:variant>
        <vt:i4>44</vt:i4>
      </vt:variant>
      <vt:variant>
        <vt:i4>0</vt:i4>
      </vt:variant>
      <vt:variant>
        <vt:i4>5</vt:i4>
      </vt:variant>
      <vt:variant>
        <vt:lpwstr/>
      </vt:variant>
      <vt:variant>
        <vt:lpwstr>_Toc213251810</vt:lpwstr>
      </vt:variant>
      <vt:variant>
        <vt:i4>1376316</vt:i4>
      </vt:variant>
      <vt:variant>
        <vt:i4>38</vt:i4>
      </vt:variant>
      <vt:variant>
        <vt:i4>0</vt:i4>
      </vt:variant>
      <vt:variant>
        <vt:i4>5</vt:i4>
      </vt:variant>
      <vt:variant>
        <vt:lpwstr/>
      </vt:variant>
      <vt:variant>
        <vt:lpwstr>_Toc213251809</vt:lpwstr>
      </vt:variant>
      <vt:variant>
        <vt:i4>1376316</vt:i4>
      </vt:variant>
      <vt:variant>
        <vt:i4>32</vt:i4>
      </vt:variant>
      <vt:variant>
        <vt:i4>0</vt:i4>
      </vt:variant>
      <vt:variant>
        <vt:i4>5</vt:i4>
      </vt:variant>
      <vt:variant>
        <vt:lpwstr/>
      </vt:variant>
      <vt:variant>
        <vt:lpwstr>_Toc213251808</vt:lpwstr>
      </vt:variant>
      <vt:variant>
        <vt:i4>1376316</vt:i4>
      </vt:variant>
      <vt:variant>
        <vt:i4>26</vt:i4>
      </vt:variant>
      <vt:variant>
        <vt:i4>0</vt:i4>
      </vt:variant>
      <vt:variant>
        <vt:i4>5</vt:i4>
      </vt:variant>
      <vt:variant>
        <vt:lpwstr/>
      </vt:variant>
      <vt:variant>
        <vt:lpwstr>_Toc213251807</vt:lpwstr>
      </vt:variant>
      <vt:variant>
        <vt:i4>1376316</vt:i4>
      </vt:variant>
      <vt:variant>
        <vt:i4>20</vt:i4>
      </vt:variant>
      <vt:variant>
        <vt:i4>0</vt:i4>
      </vt:variant>
      <vt:variant>
        <vt:i4>5</vt:i4>
      </vt:variant>
      <vt:variant>
        <vt:lpwstr/>
      </vt:variant>
      <vt:variant>
        <vt:lpwstr>_Toc213251806</vt:lpwstr>
      </vt:variant>
      <vt:variant>
        <vt:i4>1376316</vt:i4>
      </vt:variant>
      <vt:variant>
        <vt:i4>14</vt:i4>
      </vt:variant>
      <vt:variant>
        <vt:i4>0</vt:i4>
      </vt:variant>
      <vt:variant>
        <vt:i4>5</vt:i4>
      </vt:variant>
      <vt:variant>
        <vt:lpwstr/>
      </vt:variant>
      <vt:variant>
        <vt:lpwstr>_Toc213251805</vt:lpwstr>
      </vt:variant>
      <vt:variant>
        <vt:i4>1376316</vt:i4>
      </vt:variant>
      <vt:variant>
        <vt:i4>8</vt:i4>
      </vt:variant>
      <vt:variant>
        <vt:i4>0</vt:i4>
      </vt:variant>
      <vt:variant>
        <vt:i4>5</vt:i4>
      </vt:variant>
      <vt:variant>
        <vt:lpwstr/>
      </vt:variant>
      <vt:variant>
        <vt:lpwstr>_Toc213251804</vt:lpwstr>
      </vt:variant>
      <vt:variant>
        <vt:i4>1376316</vt:i4>
      </vt:variant>
      <vt:variant>
        <vt:i4>2</vt:i4>
      </vt:variant>
      <vt:variant>
        <vt:i4>0</vt:i4>
      </vt:variant>
      <vt:variant>
        <vt:i4>5</vt:i4>
      </vt:variant>
      <vt:variant>
        <vt:lpwstr/>
      </vt:variant>
      <vt:variant>
        <vt:lpwstr>_Toc213251803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2025-09-07T13:14:00Z</dcterms:created>
  <dcterms:modified xsi:type="dcterms:W3CDTF">2025-12-11T23:31:00Z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0x010100FAD6257D4A9E49498EF129CD344F14FE</vt:lpwstr>
  </property>
  <property fmtid="{D5CDD505-2E9C-101B-9397-08002B2CF9AE}" pid="3" name="MediaServiceImageTags">
    <vt:lpwstr/>
  </property>
  <property fmtid="{D5CDD505-2E9C-101B-9397-08002B2CF9AE}" pid="4" name="_ExtendedDescription">
    <vt:lpwstr/>
  </property>
</Properties>
</file>